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4A950" w14:textId="249B83AE" w:rsidR="005B6125" w:rsidRPr="00051C01" w:rsidRDefault="00B04351" w:rsidP="005100E3">
      <w:pPr>
        <w:jc w:val="center"/>
        <w:rPr>
          <w:rFonts w:cs="Times New Roman"/>
        </w:rPr>
      </w:pPr>
      <w:r w:rsidRPr="00051C01">
        <w:rPr>
          <w:rFonts w:cs="Times New Roman"/>
        </w:rPr>
        <w:t>КОНТРАКТ</w:t>
      </w:r>
      <w:r w:rsidR="005B6125" w:rsidRPr="00051C01">
        <w:rPr>
          <w:rFonts w:cs="Times New Roman"/>
        </w:rPr>
        <w:t>№</w:t>
      </w:r>
      <w:r w:rsidR="00A47B36" w:rsidRPr="00A47B36">
        <w:rPr>
          <w:rFonts w:cs="Times New Roman"/>
        </w:rPr>
        <w:t>0110300000824000126</w:t>
      </w:r>
    </w:p>
    <w:p w14:paraId="3F9030E3" w14:textId="7909CFB1" w:rsidR="00B04351" w:rsidRPr="00051C01" w:rsidRDefault="005100E3" w:rsidP="005100E3">
      <w:pPr>
        <w:jc w:val="center"/>
        <w:rPr>
          <w:rFonts w:cs="Times New Roman"/>
        </w:rPr>
      </w:pPr>
      <w:r w:rsidRPr="00051C01">
        <w:rPr>
          <w:rFonts w:cs="Times New Roman"/>
        </w:rPr>
        <w:t xml:space="preserve">на организацию питания </w:t>
      </w:r>
    </w:p>
    <w:p w14:paraId="0E8DD20D" w14:textId="71BFFDE8" w:rsidR="00A47B36" w:rsidRPr="00A47B36" w:rsidRDefault="000211D0" w:rsidP="00A47B36">
      <w:pPr>
        <w:jc w:val="center"/>
        <w:rPr>
          <w:rFonts w:cs="Times New Roman"/>
        </w:rPr>
      </w:pPr>
      <w:r w:rsidRPr="004B395B">
        <w:rPr>
          <w:rFonts w:cs="Times New Roman"/>
        </w:rPr>
        <w:t>идентификационный код закупки</w:t>
      </w:r>
      <w:r w:rsidR="00505D79" w:rsidRPr="004B395B">
        <w:rPr>
          <w:rFonts w:cs="Times New Roman"/>
        </w:rPr>
        <w:t xml:space="preserve"> </w:t>
      </w:r>
      <w:r w:rsidR="00A47B36" w:rsidRPr="00A47B36">
        <w:rPr>
          <w:rFonts w:cs="Times New Roman"/>
        </w:rPr>
        <w:br/>
        <w:t>243151001221315100100100050015629244</w:t>
      </w:r>
    </w:p>
    <w:p w14:paraId="19B0519A" w14:textId="56D27893" w:rsidR="003E5D55" w:rsidRPr="004B395B" w:rsidRDefault="003E5D55" w:rsidP="00505D79">
      <w:pPr>
        <w:jc w:val="center"/>
        <w:rPr>
          <w:rFonts w:cs="Times New Roman"/>
        </w:rPr>
      </w:pPr>
    </w:p>
    <w:p w14:paraId="115DD14F" w14:textId="6C9592EE" w:rsidR="003B7C6F" w:rsidRDefault="004B395B" w:rsidP="004B395B">
      <w:pPr>
        <w:rPr>
          <w:rFonts w:cs="Times New Roman"/>
        </w:rPr>
      </w:pPr>
      <w:r>
        <w:rPr>
          <w:rFonts w:cs="Times New Roman"/>
        </w:rPr>
        <w:t xml:space="preserve">г. Моздок                                                                                                                           </w:t>
      </w:r>
      <w:r w:rsidR="003B7C6F" w:rsidRPr="004B395B">
        <w:rPr>
          <w:rFonts w:cs="Times New Roman"/>
        </w:rPr>
        <w:t>"</w:t>
      </w:r>
      <w:r w:rsidR="00B12EF5">
        <w:rPr>
          <w:rFonts w:cs="Times New Roman"/>
        </w:rPr>
        <w:t>03</w:t>
      </w:r>
      <w:r w:rsidR="003B7C6F" w:rsidRPr="004B395B">
        <w:rPr>
          <w:rFonts w:cs="Times New Roman"/>
        </w:rPr>
        <w:t xml:space="preserve">" </w:t>
      </w:r>
      <w:r w:rsidR="00B12EF5">
        <w:rPr>
          <w:rFonts w:cs="Times New Roman"/>
        </w:rPr>
        <w:t xml:space="preserve">сентября </w:t>
      </w:r>
      <w:bookmarkStart w:id="0" w:name="_GoBack"/>
      <w:bookmarkEnd w:id="0"/>
      <w:r w:rsidR="003B7C6F" w:rsidRPr="004B395B">
        <w:rPr>
          <w:rFonts w:cs="Times New Roman"/>
        </w:rPr>
        <w:t>20</w:t>
      </w:r>
      <w:r w:rsidR="006F56F0" w:rsidRPr="004B395B">
        <w:rPr>
          <w:rFonts w:cs="Times New Roman"/>
        </w:rPr>
        <w:t>2</w:t>
      </w:r>
      <w:r w:rsidR="00955529" w:rsidRPr="004B395B">
        <w:rPr>
          <w:rFonts w:cs="Times New Roman"/>
        </w:rPr>
        <w:t>4</w:t>
      </w:r>
      <w:r w:rsidR="006F56F0" w:rsidRPr="004B395B">
        <w:rPr>
          <w:rFonts w:cs="Times New Roman"/>
        </w:rPr>
        <w:t xml:space="preserve"> г.</w:t>
      </w:r>
    </w:p>
    <w:p w14:paraId="2B541F67" w14:textId="77777777" w:rsidR="004B395B" w:rsidRPr="004B395B" w:rsidRDefault="004B395B" w:rsidP="004B395B">
      <w:pPr>
        <w:rPr>
          <w:rFonts w:cs="Times New Roman"/>
        </w:rPr>
      </w:pPr>
    </w:p>
    <w:p w14:paraId="6D2AA29C" w14:textId="31C66B9A" w:rsidR="003B7C6F" w:rsidRPr="004B395B" w:rsidRDefault="00A47B36" w:rsidP="00A47B36">
      <w:pPr>
        <w:shd w:val="clear" w:color="auto" w:fill="FFFFFF"/>
        <w:ind w:firstLine="708"/>
        <w:jc w:val="both"/>
        <w:rPr>
          <w:rFonts w:cs="Times New Roman"/>
        </w:rPr>
      </w:pPr>
      <w:r w:rsidRPr="00A47B36">
        <w:rPr>
          <w:rFonts w:cs="Times New Roman"/>
        </w:rPr>
        <w:t>МУНИЦИПАЛЬНОЕ БЮДЖЕТНОЕ ОБЩЕОБРАЗОВАТЕЛЬНОЕ УЧРЕЖДЕНИЕ - СРЕДНЯЯ ОБЩЕОБРАЗОВАТЕЛЬНАЯ ШКОЛА №8 Г.МОЗДОКА РЕСПУБЛИКИ СЕВЕРНАЯ ОСЕТИЯ-АЛАНИЯ</w:t>
      </w:r>
      <w:r w:rsidR="0011207A" w:rsidRPr="004B395B">
        <w:rPr>
          <w:rFonts w:cs="Times New Roman"/>
        </w:rPr>
        <w:t xml:space="preserve">, именуемое в дальнейшем «Заказчик», в лице </w:t>
      </w:r>
      <w:r w:rsidR="009A6448" w:rsidRPr="004B395B">
        <w:rPr>
          <w:rFonts w:cs="Times New Roman"/>
        </w:rPr>
        <w:t xml:space="preserve">директора </w:t>
      </w:r>
      <w:r>
        <w:rPr>
          <w:rFonts w:cs="Times New Roman"/>
        </w:rPr>
        <w:t>Скрыльникова Дмитрия Михайловича</w:t>
      </w:r>
      <w:r w:rsidR="003B7C6F" w:rsidRPr="004B395B">
        <w:rPr>
          <w:rFonts w:cs="Times New Roman"/>
        </w:rPr>
        <w:t>,</w:t>
      </w:r>
      <w:r w:rsidR="004B395B" w:rsidRPr="004B395B">
        <w:rPr>
          <w:rFonts w:cs="Times New Roman"/>
        </w:rPr>
        <w:t xml:space="preserve"> действующей на основании Устава</w:t>
      </w:r>
      <w:r w:rsidR="003B7C6F" w:rsidRPr="004B395B">
        <w:rPr>
          <w:rFonts w:cs="Times New Roman"/>
        </w:rPr>
        <w:t xml:space="preserve"> с одной стороны и </w:t>
      </w:r>
      <w:r w:rsidR="009A6448" w:rsidRPr="004B395B">
        <w:rPr>
          <w:rFonts w:cs="Times New Roman"/>
        </w:rPr>
        <w:t xml:space="preserve">индивидуальный предприниматель </w:t>
      </w:r>
      <w:proofErr w:type="spellStart"/>
      <w:r w:rsidR="009A6448" w:rsidRPr="004B395B">
        <w:rPr>
          <w:rFonts w:cs="Times New Roman"/>
        </w:rPr>
        <w:t>Созанова</w:t>
      </w:r>
      <w:proofErr w:type="spellEnd"/>
      <w:r w:rsidR="009A6448" w:rsidRPr="004B395B">
        <w:rPr>
          <w:rFonts w:cs="Times New Roman"/>
        </w:rPr>
        <w:t xml:space="preserve"> Марина Кимовна</w:t>
      </w:r>
      <w:r w:rsidR="003B7C6F" w:rsidRPr="004B395B">
        <w:rPr>
          <w:rFonts w:cs="Times New Roman"/>
        </w:rPr>
        <w:t>, именуем</w:t>
      </w:r>
      <w:r w:rsidR="009A6448" w:rsidRPr="004B395B">
        <w:rPr>
          <w:rFonts w:cs="Times New Roman"/>
        </w:rPr>
        <w:t>ая</w:t>
      </w:r>
      <w:r w:rsidR="003B7C6F" w:rsidRPr="004B395B">
        <w:rPr>
          <w:rFonts w:cs="Times New Roman"/>
        </w:rPr>
        <w:t xml:space="preserve"> в дальнейшем "Исполнитель", действующего на основании </w:t>
      </w:r>
      <w:r w:rsidR="009A6448" w:rsidRPr="004B395B">
        <w:rPr>
          <w:rFonts w:cs="Times New Roman"/>
        </w:rPr>
        <w:t>свидетельства ЕГРИП</w:t>
      </w:r>
      <w:r w:rsidR="003B7C6F" w:rsidRPr="004B395B">
        <w:rPr>
          <w:rFonts w:cs="Times New Roman"/>
        </w:rPr>
        <w:t xml:space="preserve">, с другой стороны, вместе именуемые в дальнейшем "Стороны", в соответствии с </w:t>
      </w:r>
      <w:r w:rsidR="009A6448" w:rsidRPr="004B395B">
        <w:rPr>
          <w:rFonts w:cs="Times New Roman"/>
        </w:rPr>
        <w:t>п. 25 ч. 1 ст. 93</w:t>
      </w:r>
      <w:r w:rsidR="003B7C6F" w:rsidRPr="004B395B">
        <w:rPr>
          <w:rFonts w:cs="Times New Roman"/>
        </w:rPr>
        <w:t xml:space="preserve">Федерального </w:t>
      </w:r>
      <w:hyperlink r:id="rId8">
        <w:r w:rsidR="003B7C6F" w:rsidRPr="004B395B">
          <w:rPr>
            <w:rFonts w:cs="Times New Roman"/>
          </w:rPr>
          <w:t>закона</w:t>
        </w:r>
      </w:hyperlink>
      <w:r w:rsidR="003B7C6F" w:rsidRPr="004B395B">
        <w:rPr>
          <w:rFonts w:cs="Times New Roman"/>
        </w:rPr>
        <w:t xml:space="preserve"> от 05.04.2013 </w:t>
      </w:r>
      <w:r w:rsidR="006F34E3" w:rsidRPr="004B395B">
        <w:rPr>
          <w:rFonts w:cs="Times New Roman"/>
        </w:rPr>
        <w:t>№</w:t>
      </w:r>
      <w:r w:rsidR="003B7C6F" w:rsidRPr="004B395B">
        <w:rPr>
          <w:rFonts w:cs="Times New Roman"/>
        </w:rPr>
        <w:t xml:space="preserve"> 44-ФЗ "О контрактной системе в сфере закупок товаров, работ, услуг для обеспечения государственных и муниципальных нужд" (далее - Закон) и на основании </w:t>
      </w:r>
      <w:r w:rsidR="00284308" w:rsidRPr="004B395B">
        <w:rPr>
          <w:rFonts w:cs="Times New Roman"/>
        </w:rPr>
        <w:t>Протокола подведения итогов определения поставщика (подрядчика, исполнителя) от 29.08.2024 №ИЗК1</w:t>
      </w:r>
      <w:r w:rsidR="005100E3" w:rsidRPr="004B395B">
        <w:rPr>
          <w:rFonts w:cs="Times New Roman"/>
        </w:rPr>
        <w:t>заключили настоящий</w:t>
      </w:r>
      <w:r w:rsidR="0011207A" w:rsidRPr="004B395B">
        <w:rPr>
          <w:rFonts w:cs="Times New Roman"/>
        </w:rPr>
        <w:t xml:space="preserve"> </w:t>
      </w:r>
      <w:r w:rsidR="003B7C6F" w:rsidRPr="004B395B">
        <w:rPr>
          <w:rFonts w:cs="Times New Roman"/>
        </w:rPr>
        <w:t>контракт (далее - Контракт) о нижеследующем</w:t>
      </w:r>
      <w:r w:rsidR="00FB3207">
        <w:rPr>
          <w:rFonts w:cs="Times New Roman"/>
        </w:rPr>
        <w:t>:</w:t>
      </w:r>
    </w:p>
    <w:p w14:paraId="6BC114CE" w14:textId="77777777" w:rsidR="003B7C6F" w:rsidRPr="004B395B" w:rsidRDefault="003B7C6F" w:rsidP="008B0BDF">
      <w:pPr>
        <w:pStyle w:val="ConsPlusNormal0"/>
        <w:jc w:val="center"/>
        <w:outlineLvl w:val="1"/>
        <w:rPr>
          <w:rFonts w:eastAsia="Times New Roman"/>
          <w:b/>
          <w:bCs/>
          <w:sz w:val="22"/>
        </w:rPr>
      </w:pPr>
      <w:r w:rsidRPr="004B395B">
        <w:rPr>
          <w:rFonts w:eastAsia="Times New Roman"/>
          <w:b/>
          <w:bCs/>
          <w:sz w:val="22"/>
        </w:rPr>
        <w:t>1. Предмет Контракта</w:t>
      </w:r>
    </w:p>
    <w:p w14:paraId="69482429" w14:textId="16C26A19" w:rsidR="003B7C6F" w:rsidRPr="004B395B" w:rsidRDefault="003B7C6F" w:rsidP="008B0BDF">
      <w:pPr>
        <w:pStyle w:val="ConsPlusNormal0"/>
        <w:ind w:firstLine="709"/>
        <w:jc w:val="both"/>
        <w:rPr>
          <w:sz w:val="22"/>
        </w:rPr>
      </w:pPr>
      <w:r w:rsidRPr="004B395B">
        <w:rPr>
          <w:sz w:val="22"/>
        </w:rPr>
        <w:t xml:space="preserve">1.1. Заказчик поручает, а Исполнитель принимает на себя обязательство </w:t>
      </w:r>
      <w:r w:rsidR="0083075C" w:rsidRPr="004B395B">
        <w:rPr>
          <w:sz w:val="22"/>
        </w:rPr>
        <w:t xml:space="preserve">на оказание услуг по </w:t>
      </w:r>
      <w:r w:rsidR="005100E3" w:rsidRPr="004B395B">
        <w:rPr>
          <w:sz w:val="22"/>
        </w:rPr>
        <w:t xml:space="preserve">организации питания </w:t>
      </w:r>
      <w:r w:rsidR="009A6448" w:rsidRPr="004B395B">
        <w:rPr>
          <w:sz w:val="22"/>
        </w:rPr>
        <w:t>в 1-4 классах муниципального бюджетного образовательного учреждения Моздокского района</w:t>
      </w:r>
      <w:r w:rsidR="0083075C" w:rsidRPr="004B395B">
        <w:rPr>
          <w:sz w:val="22"/>
        </w:rPr>
        <w:t xml:space="preserve"> (далее - услуги).</w:t>
      </w:r>
    </w:p>
    <w:p w14:paraId="0FA02685" w14:textId="77777777" w:rsidR="003B7C6F" w:rsidRPr="004B395B" w:rsidRDefault="003B7C6F" w:rsidP="008B0BDF">
      <w:pPr>
        <w:pStyle w:val="ConsPlusNormal0"/>
        <w:ind w:firstLine="709"/>
        <w:jc w:val="both"/>
        <w:rPr>
          <w:sz w:val="22"/>
        </w:rPr>
      </w:pPr>
      <w:r w:rsidRPr="004B395B">
        <w:rPr>
          <w:sz w:val="22"/>
        </w:rPr>
        <w:t xml:space="preserve">1.2. Исполнитель оказывает услуги в соответствии с </w:t>
      </w:r>
      <w:r w:rsidR="00F14802" w:rsidRPr="004B395B">
        <w:rPr>
          <w:sz w:val="22"/>
        </w:rPr>
        <w:t xml:space="preserve">условиями настоящего Контракта, а также </w:t>
      </w:r>
      <w:hyperlink w:anchor="P794">
        <w:r w:rsidRPr="004B395B">
          <w:rPr>
            <w:sz w:val="22"/>
          </w:rPr>
          <w:t>Описанием</w:t>
        </w:r>
      </w:hyperlink>
      <w:r w:rsidRPr="004B395B">
        <w:rPr>
          <w:sz w:val="22"/>
        </w:rPr>
        <w:t xml:space="preserve"> объекта закупки (Приложение </w:t>
      </w:r>
      <w:r w:rsidR="006F34E3" w:rsidRPr="004B395B">
        <w:rPr>
          <w:sz w:val="22"/>
        </w:rPr>
        <w:t>№</w:t>
      </w:r>
      <w:r w:rsidRPr="004B395B">
        <w:rPr>
          <w:sz w:val="22"/>
        </w:rPr>
        <w:t xml:space="preserve">1 к настоящему Контракту), </w:t>
      </w:r>
      <w:hyperlink w:anchor="P817">
        <w:r w:rsidRPr="004B395B">
          <w:rPr>
            <w:sz w:val="22"/>
          </w:rPr>
          <w:t>Расчетом</w:t>
        </w:r>
      </w:hyperlink>
      <w:r w:rsidRPr="004B395B">
        <w:rPr>
          <w:sz w:val="22"/>
        </w:rPr>
        <w:t xml:space="preserve"> цены оказываемых услуг (Приложение </w:t>
      </w:r>
      <w:r w:rsidR="006F34E3" w:rsidRPr="004B395B">
        <w:rPr>
          <w:sz w:val="22"/>
        </w:rPr>
        <w:t>№</w:t>
      </w:r>
      <w:r w:rsidRPr="004B395B">
        <w:rPr>
          <w:sz w:val="22"/>
        </w:rPr>
        <w:t>2 к настоящему Контракту), являющимися неотъемлемой частью настоящего Контракта, а Заказчик обязуется принять и оплатить оказанные услуги в порядке и на условиях, предусмотренных настоящим Контрактом.</w:t>
      </w:r>
    </w:p>
    <w:p w14:paraId="2739419F" w14:textId="77777777" w:rsidR="003B7C6F" w:rsidRPr="004B395B" w:rsidRDefault="003B7C6F" w:rsidP="00CF5A68">
      <w:pPr>
        <w:pStyle w:val="ConsPlusNormal0"/>
        <w:jc w:val="center"/>
        <w:outlineLvl w:val="1"/>
        <w:rPr>
          <w:sz w:val="22"/>
        </w:rPr>
      </w:pPr>
      <w:r w:rsidRPr="004B395B">
        <w:rPr>
          <w:rFonts w:eastAsia="Times New Roman"/>
          <w:b/>
          <w:bCs/>
          <w:sz w:val="22"/>
        </w:rPr>
        <w:t>2. Порядок, сроки и место оказания услуг</w:t>
      </w:r>
    </w:p>
    <w:p w14:paraId="5A972ECD" w14:textId="77777777" w:rsidR="00343BCA" w:rsidRPr="004B395B" w:rsidRDefault="003B7C6F" w:rsidP="008B0BDF">
      <w:pPr>
        <w:pStyle w:val="ConsPlusNormal0"/>
        <w:ind w:firstLine="709"/>
        <w:jc w:val="both"/>
        <w:rPr>
          <w:sz w:val="22"/>
        </w:rPr>
      </w:pPr>
      <w:r w:rsidRPr="004B395B">
        <w:rPr>
          <w:sz w:val="22"/>
        </w:rPr>
        <w:t xml:space="preserve">2.1. Требования Заказчика к меню указаны в Приложении </w:t>
      </w:r>
      <w:r w:rsidR="006F34E3" w:rsidRPr="004B395B">
        <w:rPr>
          <w:sz w:val="22"/>
        </w:rPr>
        <w:t>№3 к настоящему Контракту</w:t>
      </w:r>
      <w:r w:rsidR="002F0A10" w:rsidRPr="004B395B">
        <w:rPr>
          <w:sz w:val="22"/>
        </w:rPr>
        <w:t>.</w:t>
      </w:r>
    </w:p>
    <w:p w14:paraId="74EB5798" w14:textId="77777777" w:rsidR="00343BCA" w:rsidRPr="004B395B" w:rsidRDefault="003B7C6F" w:rsidP="008B0BDF">
      <w:pPr>
        <w:pStyle w:val="ConsPlusNormal0"/>
        <w:ind w:firstLine="709"/>
        <w:jc w:val="both"/>
        <w:rPr>
          <w:sz w:val="22"/>
        </w:rPr>
      </w:pPr>
      <w:r w:rsidRPr="004B395B">
        <w:rPr>
          <w:sz w:val="22"/>
        </w:rPr>
        <w:t xml:space="preserve">2.2. Блюда из согласованного меню должны быть изготовлены из продуктов питания и сырья, </w:t>
      </w:r>
      <w:r w:rsidR="000211D0" w:rsidRPr="004B395B">
        <w:rPr>
          <w:sz w:val="22"/>
        </w:rPr>
        <w:t xml:space="preserve">которые соответствуют требованиям ГОСТ и СанПин. </w:t>
      </w:r>
    </w:p>
    <w:p w14:paraId="038C5C5B" w14:textId="7A810920" w:rsidR="00EC3432" w:rsidRPr="004B395B" w:rsidRDefault="003B7C6F" w:rsidP="00FB3207">
      <w:pPr>
        <w:pStyle w:val="ConsPlusNormal0"/>
        <w:ind w:firstLine="709"/>
        <w:jc w:val="both"/>
        <w:rPr>
          <w:sz w:val="22"/>
        </w:rPr>
      </w:pPr>
      <w:r w:rsidRPr="004B395B">
        <w:rPr>
          <w:sz w:val="22"/>
        </w:rPr>
        <w:t xml:space="preserve">2.3. </w:t>
      </w:r>
      <w:r w:rsidR="00EC3432" w:rsidRPr="004B395B">
        <w:rPr>
          <w:sz w:val="22"/>
        </w:rPr>
        <w:t>Услуги осуществляются в соответствии с Графиком оказания услуг, утверждаемым</w:t>
      </w:r>
      <w:r w:rsidR="0011207A" w:rsidRPr="004B395B">
        <w:rPr>
          <w:sz w:val="22"/>
        </w:rPr>
        <w:t xml:space="preserve"> </w:t>
      </w:r>
      <w:r w:rsidR="00A47B36" w:rsidRPr="00A47B36">
        <w:rPr>
          <w:sz w:val="22"/>
        </w:rPr>
        <w:t>МУНИЦИПАЛЬНОЕ БЮДЖЕТНОЕ ОБЩЕОБРАЗОВАТЕЛЬНОЕ УЧРЕЖДЕНИЕ - СРЕДНЯЯ ОБЩЕОБРАЗОВАТЕЛЬНАЯ ШКОЛА №8 Г.МОЗДОКА РЕСПУБЛИКИ СЕВЕРНАЯ ОСЕТИЯ-АЛАНИЯ</w:t>
      </w:r>
      <w:r w:rsidR="00FB3207" w:rsidRPr="00FB3207">
        <w:rPr>
          <w:sz w:val="22"/>
        </w:rPr>
        <w:t xml:space="preserve"> </w:t>
      </w:r>
      <w:r w:rsidR="004B395B" w:rsidRPr="004B395B">
        <w:rPr>
          <w:sz w:val="22"/>
        </w:rPr>
        <w:t xml:space="preserve"> </w:t>
      </w:r>
      <w:r w:rsidR="00EC3432" w:rsidRPr="004B395B">
        <w:rPr>
          <w:sz w:val="22"/>
        </w:rPr>
        <w:t>(далее – Учреждение) с учетом режима работы</w:t>
      </w:r>
      <w:r w:rsidR="000211D0" w:rsidRPr="004B395B">
        <w:rPr>
          <w:sz w:val="22"/>
        </w:rPr>
        <w:t>.</w:t>
      </w:r>
    </w:p>
    <w:p w14:paraId="3ABFC588" w14:textId="77777777" w:rsidR="00EC3432" w:rsidRPr="004B395B" w:rsidRDefault="003B7C6F" w:rsidP="008B0BDF">
      <w:pPr>
        <w:pStyle w:val="ConsPlusNormal0"/>
        <w:ind w:firstLine="709"/>
        <w:jc w:val="both"/>
        <w:rPr>
          <w:sz w:val="22"/>
        </w:rPr>
      </w:pPr>
      <w:bookmarkStart w:id="1" w:name="P68"/>
      <w:bookmarkEnd w:id="1"/>
      <w:r w:rsidRPr="004B395B">
        <w:rPr>
          <w:sz w:val="22"/>
        </w:rPr>
        <w:t xml:space="preserve">2.4. </w:t>
      </w:r>
      <w:r w:rsidR="00EC3432" w:rsidRPr="004B395B">
        <w:rPr>
          <w:sz w:val="22"/>
        </w:rPr>
        <w:t>Услуги оказываются по заявкам Заказчика. Заказчик направляет Исполнителю Заявку о количестве питающихся в Учреждении лиц ежедневно не позднее 1</w:t>
      </w:r>
      <w:r w:rsidR="000211D0" w:rsidRPr="004B395B">
        <w:rPr>
          <w:sz w:val="22"/>
        </w:rPr>
        <w:t>5</w:t>
      </w:r>
      <w:r w:rsidR="00EC3432" w:rsidRPr="004B395B">
        <w:rPr>
          <w:sz w:val="22"/>
        </w:rPr>
        <w:t xml:space="preserve">:00 часов текущего дня на следующий день и корректирует ее не позднее чем за 2 часа до соответствующего периода приготовления пищи. Заказчик направляет Заявку любым способом (телефон, факс, почта), позволяющим достоверно установить, что документ исходил со стороны Заказчика, и содержит информацию о наименовании приема пищи, количество рационов питания (по каждой категории). </w:t>
      </w:r>
    </w:p>
    <w:p w14:paraId="6A09CE44" w14:textId="77777777" w:rsidR="00343BCA" w:rsidRPr="004B395B" w:rsidRDefault="003B7C6F" w:rsidP="008B0BDF">
      <w:pPr>
        <w:pStyle w:val="ConsPlusNormal0"/>
        <w:ind w:firstLine="709"/>
        <w:jc w:val="both"/>
        <w:rPr>
          <w:sz w:val="22"/>
        </w:rPr>
      </w:pPr>
      <w:r w:rsidRPr="004B395B">
        <w:rPr>
          <w:sz w:val="22"/>
        </w:rPr>
        <w:t xml:space="preserve">Заявка направляется Заказчиком в пределах срока, установленного </w:t>
      </w:r>
      <w:hyperlink w:anchor="P635">
        <w:r w:rsidRPr="004B395B">
          <w:rPr>
            <w:sz w:val="22"/>
          </w:rPr>
          <w:t>пункт</w:t>
        </w:r>
        <w:r w:rsidR="00343BCA" w:rsidRPr="004B395B">
          <w:rPr>
            <w:sz w:val="22"/>
          </w:rPr>
          <w:t xml:space="preserve">ом </w:t>
        </w:r>
        <w:r w:rsidR="00EC3432" w:rsidRPr="004B395B">
          <w:rPr>
            <w:sz w:val="22"/>
          </w:rPr>
          <w:t>2.5</w:t>
        </w:r>
      </w:hyperlink>
      <w:r w:rsidRPr="004B395B">
        <w:rPr>
          <w:sz w:val="22"/>
        </w:rPr>
        <w:t xml:space="preserve"> настоящего Контракта.</w:t>
      </w:r>
      <w:r w:rsidR="004D5674" w:rsidRPr="004B395B">
        <w:rPr>
          <w:sz w:val="22"/>
        </w:rPr>
        <w:tab/>
      </w:r>
    </w:p>
    <w:p w14:paraId="153AFB12" w14:textId="2CCBED25" w:rsidR="00343BCA" w:rsidRPr="004B395B" w:rsidRDefault="003B7C6F" w:rsidP="008B0BDF">
      <w:pPr>
        <w:pStyle w:val="ConsPlusNormal0"/>
        <w:ind w:firstLine="709"/>
        <w:jc w:val="both"/>
        <w:rPr>
          <w:sz w:val="22"/>
        </w:rPr>
      </w:pPr>
      <w:r w:rsidRPr="004B395B">
        <w:rPr>
          <w:sz w:val="22"/>
        </w:rPr>
        <w:t xml:space="preserve">2.5. Срок оказания услуг: </w:t>
      </w:r>
      <w:r w:rsidR="007221A3" w:rsidRPr="004B395B">
        <w:rPr>
          <w:sz w:val="22"/>
        </w:rPr>
        <w:t>с даты заключения контракта</w:t>
      </w:r>
      <w:r w:rsidR="00955D14" w:rsidRPr="004B395B">
        <w:rPr>
          <w:sz w:val="22"/>
        </w:rPr>
        <w:t xml:space="preserve"> до 28.12.2024 г. Организация питания осуществляется ежедневно в соответствии с графиком утверждаемым Заказчиком, за исключением выходных и праздничных дней, каникул, официально объявленных дней карантина, других форс-мажорных обстоятельств.</w:t>
      </w:r>
    </w:p>
    <w:p w14:paraId="6942469E" w14:textId="03540C30" w:rsidR="00FB3207" w:rsidRPr="00A47B36" w:rsidRDefault="003B7C6F" w:rsidP="00FB3207">
      <w:pPr>
        <w:pStyle w:val="ConsPlusNormal0"/>
        <w:ind w:firstLine="708"/>
        <w:jc w:val="both"/>
        <w:rPr>
          <w:sz w:val="22"/>
        </w:rPr>
      </w:pPr>
      <w:r w:rsidRPr="004B395B">
        <w:rPr>
          <w:sz w:val="22"/>
        </w:rPr>
        <w:t>2.6. Оказание усл</w:t>
      </w:r>
      <w:r w:rsidR="006F34E3" w:rsidRPr="004B395B">
        <w:rPr>
          <w:sz w:val="22"/>
        </w:rPr>
        <w:t>уг осуществляется по адресу</w:t>
      </w:r>
      <w:r w:rsidRPr="004B395B">
        <w:rPr>
          <w:sz w:val="22"/>
        </w:rPr>
        <w:t>:</w:t>
      </w:r>
      <w:r w:rsidR="00284308" w:rsidRPr="00A47B36">
        <w:rPr>
          <w:sz w:val="22"/>
        </w:rPr>
        <w:t xml:space="preserve"> </w:t>
      </w:r>
      <w:r w:rsidR="00FB3207" w:rsidRPr="00A47B36">
        <w:rPr>
          <w:sz w:val="22"/>
        </w:rPr>
        <w:t xml:space="preserve">363753, РЕСПУБЛИКА СЕВЕРНАЯ ОСЕТИЯ - АЛАНИЯ, МОЗДОКСКИЙ РАЙОН, МОЗДОК ГОРОД, </w:t>
      </w:r>
      <w:r w:rsidR="00A47B36" w:rsidRPr="00A47B36">
        <w:rPr>
          <w:sz w:val="22"/>
        </w:rPr>
        <w:t>УЛИЦА К.ХЕТАГУРОВА, ДОМ 11</w:t>
      </w:r>
    </w:p>
    <w:p w14:paraId="34E8E64E" w14:textId="2E9BFED4" w:rsidR="003B7C6F" w:rsidRPr="004B395B" w:rsidRDefault="003B7C6F" w:rsidP="00FB3207">
      <w:pPr>
        <w:pStyle w:val="ConsPlusNormal0"/>
        <w:ind w:firstLine="708"/>
        <w:jc w:val="both"/>
        <w:rPr>
          <w:sz w:val="22"/>
        </w:rPr>
      </w:pPr>
      <w:r w:rsidRPr="004B395B">
        <w:rPr>
          <w:sz w:val="22"/>
        </w:rPr>
        <w:t xml:space="preserve">2.7. </w:t>
      </w:r>
      <w:r w:rsidR="009E64A4" w:rsidRPr="004B395B">
        <w:rPr>
          <w:sz w:val="22"/>
        </w:rPr>
        <w:t>Оказание услуг осуществляется на пищеблоке Заказчика</w:t>
      </w:r>
      <w:r w:rsidR="004D5674" w:rsidRPr="004B395B">
        <w:rPr>
          <w:sz w:val="22"/>
        </w:rPr>
        <w:t>.</w:t>
      </w:r>
    </w:p>
    <w:p w14:paraId="2F075DCE" w14:textId="77777777" w:rsidR="003B7C6F" w:rsidRPr="004B395B" w:rsidRDefault="003B7C6F" w:rsidP="008B0BDF">
      <w:pPr>
        <w:pStyle w:val="ConsPlusNormal0"/>
        <w:jc w:val="center"/>
        <w:outlineLvl w:val="1"/>
        <w:rPr>
          <w:rFonts w:eastAsia="Times New Roman"/>
          <w:b/>
          <w:bCs/>
          <w:sz w:val="22"/>
        </w:rPr>
      </w:pPr>
      <w:r w:rsidRPr="004B395B">
        <w:rPr>
          <w:rFonts w:eastAsia="Times New Roman"/>
          <w:b/>
          <w:bCs/>
          <w:sz w:val="22"/>
        </w:rPr>
        <w:t>3. Взаимодействие Сторон</w:t>
      </w:r>
    </w:p>
    <w:p w14:paraId="48A66E91" w14:textId="77777777" w:rsidR="003B7C6F" w:rsidRPr="004B395B" w:rsidRDefault="003B7C6F" w:rsidP="008B0BDF">
      <w:pPr>
        <w:pStyle w:val="ConsPlusNormal0"/>
        <w:ind w:firstLine="540"/>
        <w:jc w:val="both"/>
        <w:rPr>
          <w:b/>
          <w:sz w:val="22"/>
        </w:rPr>
      </w:pPr>
      <w:r w:rsidRPr="004B395B">
        <w:rPr>
          <w:b/>
          <w:sz w:val="22"/>
        </w:rPr>
        <w:t>3.1. Исполнитель обязан:</w:t>
      </w:r>
    </w:p>
    <w:p w14:paraId="33EC9C80" w14:textId="77777777" w:rsidR="007179DF" w:rsidRPr="004B395B" w:rsidRDefault="003B7C6F" w:rsidP="008B0BDF">
      <w:pPr>
        <w:pStyle w:val="ConsPlusNormal0"/>
        <w:ind w:firstLine="540"/>
        <w:jc w:val="both"/>
        <w:rPr>
          <w:sz w:val="22"/>
        </w:rPr>
      </w:pPr>
      <w:r w:rsidRPr="004B395B">
        <w:rPr>
          <w:sz w:val="22"/>
        </w:rPr>
        <w:t xml:space="preserve">3.1.1. </w:t>
      </w:r>
      <w:r w:rsidR="007179DF" w:rsidRPr="004B395B">
        <w:rPr>
          <w:sz w:val="22"/>
        </w:rPr>
        <w:t xml:space="preserve">Оказать услуги в порядке, объеме, в срок и на условиях, предусмотренных настоящим Контрактом и приложениями к нему, являющимися его неотъемлемой частью. </w:t>
      </w:r>
    </w:p>
    <w:p w14:paraId="173C9C97" w14:textId="77777777" w:rsidR="00343BCA" w:rsidRPr="004B395B" w:rsidRDefault="003B7C6F" w:rsidP="008B0BDF">
      <w:pPr>
        <w:pStyle w:val="ConsPlusNormal0"/>
        <w:ind w:firstLine="540"/>
        <w:jc w:val="both"/>
        <w:rPr>
          <w:sz w:val="22"/>
        </w:rPr>
      </w:pPr>
      <w:r w:rsidRPr="004B395B">
        <w:rPr>
          <w:sz w:val="22"/>
        </w:rPr>
        <w:t>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0B500847" w14:textId="77777777" w:rsidR="00343BCA" w:rsidRPr="004B395B" w:rsidRDefault="003B7C6F" w:rsidP="008B0BDF">
      <w:pPr>
        <w:pStyle w:val="ConsPlusNormal0"/>
        <w:ind w:firstLine="540"/>
        <w:jc w:val="both"/>
        <w:rPr>
          <w:sz w:val="22"/>
        </w:rPr>
      </w:pPr>
      <w:r w:rsidRPr="004B395B">
        <w:rPr>
          <w:sz w:val="22"/>
        </w:rPr>
        <w:t>3.1.2. Принимать и регистрировать заявки на питание от Заказчика.</w:t>
      </w:r>
    </w:p>
    <w:p w14:paraId="185A40D8" w14:textId="77777777" w:rsidR="00343BCA" w:rsidRPr="004B395B" w:rsidRDefault="003B7C6F" w:rsidP="008B0BDF">
      <w:pPr>
        <w:pStyle w:val="ConsPlusNormal0"/>
        <w:ind w:firstLine="540"/>
        <w:jc w:val="both"/>
        <w:rPr>
          <w:sz w:val="22"/>
        </w:rPr>
      </w:pPr>
      <w:r w:rsidRPr="004B395B">
        <w:rPr>
          <w:sz w:val="22"/>
        </w:rPr>
        <w:t>3.1.3.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w:t>
      </w:r>
      <w:r w:rsidRPr="004B395B">
        <w:rPr>
          <w:sz w:val="22"/>
        </w:rPr>
        <w:lastRenderedPageBreak/>
        <w:t>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59766905" w14:textId="77777777" w:rsidR="00343BCA" w:rsidRPr="004B395B" w:rsidRDefault="003B7C6F" w:rsidP="008B0BDF">
      <w:pPr>
        <w:pStyle w:val="ConsPlusNormal0"/>
        <w:ind w:firstLine="540"/>
        <w:jc w:val="both"/>
        <w:rPr>
          <w:sz w:val="22"/>
        </w:rPr>
      </w:pPr>
      <w:r w:rsidRPr="004B395B">
        <w:rPr>
          <w:sz w:val="22"/>
        </w:rPr>
        <w:t xml:space="preserve">3.1.4. </w:t>
      </w:r>
      <w:r w:rsidR="00D81EBD" w:rsidRPr="004B395B">
        <w:rPr>
          <w:sz w:val="22"/>
        </w:rPr>
        <w:t>Оказывать услуги по организации питания используя Цикличные меню рационов горячего питания (Приложение №</w:t>
      </w:r>
      <w:r w:rsidR="006F34E3" w:rsidRPr="004B395B">
        <w:rPr>
          <w:sz w:val="22"/>
        </w:rPr>
        <w:t>3 к настоящему контракту</w:t>
      </w:r>
      <w:r w:rsidR="004D5674" w:rsidRPr="004B395B">
        <w:rPr>
          <w:sz w:val="22"/>
        </w:rPr>
        <w:t xml:space="preserve">). </w:t>
      </w:r>
    </w:p>
    <w:p w14:paraId="2EA7DAC1" w14:textId="2069EB07" w:rsidR="00343BCA" w:rsidRPr="004B395B" w:rsidRDefault="003B7C6F" w:rsidP="008B0BDF">
      <w:pPr>
        <w:pStyle w:val="ConsPlusNormal0"/>
        <w:ind w:firstLine="540"/>
        <w:jc w:val="both"/>
        <w:rPr>
          <w:sz w:val="22"/>
        </w:rPr>
      </w:pPr>
      <w:r w:rsidRPr="004B395B">
        <w:rPr>
          <w:sz w:val="22"/>
        </w:rPr>
        <w:t>3.1.5. Оказывать услуги в соответ</w:t>
      </w:r>
      <w:r w:rsidRPr="004B395B">
        <w:rPr>
          <w:b/>
          <w:sz w:val="22"/>
        </w:rPr>
        <w:t>с</w:t>
      </w:r>
      <w:r w:rsidRPr="004B395B">
        <w:rPr>
          <w:sz w:val="22"/>
        </w:rPr>
        <w:t>твии с утвержденным меню</w:t>
      </w:r>
      <w:r w:rsidR="00CF5A68" w:rsidRPr="004B395B">
        <w:rPr>
          <w:sz w:val="22"/>
        </w:rPr>
        <w:t xml:space="preserve">. </w:t>
      </w:r>
      <w:r w:rsidRPr="004B395B">
        <w:rPr>
          <w:sz w:val="22"/>
        </w:rPr>
        <w:t xml:space="preserve">Отбирать и хранить в соответствии с санитарно-эпидемиологическими требованиями к организации общественного питания населения суточную пробу </w:t>
      </w:r>
      <w:r w:rsidR="000F0D63" w:rsidRPr="004B395B">
        <w:rPr>
          <w:sz w:val="22"/>
        </w:rPr>
        <w:t>от каждой партии,</w:t>
      </w:r>
      <w:r w:rsidRPr="004B395B">
        <w:rPr>
          <w:sz w:val="22"/>
        </w:rPr>
        <w:t xml:space="preserve"> приготовленной в соответствии с меню основного (организованного) питания пищевой продукции.</w:t>
      </w:r>
      <w:r w:rsidR="004D5674" w:rsidRPr="004B395B">
        <w:rPr>
          <w:sz w:val="22"/>
        </w:rPr>
        <w:tab/>
      </w:r>
    </w:p>
    <w:p w14:paraId="787FF434" w14:textId="77777777" w:rsidR="00343BCA" w:rsidRPr="004B395B" w:rsidRDefault="003B7C6F" w:rsidP="008B0BDF">
      <w:pPr>
        <w:pStyle w:val="ConsPlusNormal0"/>
        <w:ind w:firstLine="540"/>
        <w:jc w:val="both"/>
        <w:rPr>
          <w:sz w:val="22"/>
        </w:rPr>
      </w:pPr>
      <w:r w:rsidRPr="004B395B">
        <w:rPr>
          <w:sz w:val="22"/>
        </w:rPr>
        <w:t>3.1.5.1.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14:paraId="5FC863C7" w14:textId="77777777" w:rsidR="003B7C6F" w:rsidRPr="004B395B" w:rsidRDefault="003B7C6F" w:rsidP="008B0BDF">
      <w:pPr>
        <w:pStyle w:val="ConsPlusNormal0"/>
        <w:ind w:firstLine="540"/>
        <w:jc w:val="both"/>
        <w:rPr>
          <w:sz w:val="22"/>
        </w:rPr>
      </w:pPr>
      <w:r w:rsidRPr="004B395B">
        <w:rPr>
          <w:sz w:val="22"/>
        </w:rPr>
        <w:t>3.1.6. Организовывать хранение продуктов питания на своем складе, а также в специальных помещениях Заказчика в соответствии с действующими нормами и правилами</w:t>
      </w:r>
      <w:r w:rsidR="00545A11" w:rsidRPr="004B395B">
        <w:rPr>
          <w:sz w:val="22"/>
        </w:rPr>
        <w:t>.</w:t>
      </w:r>
    </w:p>
    <w:p w14:paraId="25A8B0EC" w14:textId="77777777" w:rsidR="00343BCA" w:rsidRPr="004B395B" w:rsidRDefault="003B7C6F" w:rsidP="008B0BDF">
      <w:pPr>
        <w:pStyle w:val="ConsPlusNormal0"/>
        <w:ind w:firstLine="540"/>
        <w:jc w:val="both"/>
        <w:rPr>
          <w:sz w:val="22"/>
        </w:rPr>
      </w:pPr>
      <w:r w:rsidRPr="004B395B">
        <w:rPr>
          <w:sz w:val="22"/>
        </w:rPr>
        <w:t xml:space="preserve">3.1.7. В течение </w:t>
      </w:r>
      <w:r w:rsidR="00545A11" w:rsidRPr="004B395B">
        <w:rPr>
          <w:sz w:val="22"/>
        </w:rPr>
        <w:t>3</w:t>
      </w:r>
      <w:r w:rsidR="00B7799B" w:rsidRPr="004B395B">
        <w:rPr>
          <w:sz w:val="22"/>
        </w:rPr>
        <w:t xml:space="preserve"> (трех)</w:t>
      </w:r>
      <w:r w:rsidRPr="004B395B">
        <w:rPr>
          <w:sz w:val="22"/>
        </w:rPr>
        <w:t xml:space="preserve"> дней с даты заключения настоящего Контракта предоставить Заказчику сведения:</w:t>
      </w:r>
    </w:p>
    <w:p w14:paraId="5398093A" w14:textId="77777777" w:rsidR="00343BCA" w:rsidRPr="004B395B" w:rsidRDefault="003B7C6F" w:rsidP="008B0BDF">
      <w:pPr>
        <w:pStyle w:val="ConsPlusNormal0"/>
        <w:ind w:firstLine="540"/>
        <w:jc w:val="both"/>
        <w:rPr>
          <w:sz w:val="22"/>
        </w:rPr>
      </w:pPr>
      <w:r w:rsidRPr="004B395B">
        <w:rPr>
          <w:sz w:val="22"/>
        </w:rPr>
        <w:t>- о квалификации физических лиц, непосредственно занятых при исполнении Контракта, с приложением копий медицинских и трудовых книжек;</w:t>
      </w:r>
    </w:p>
    <w:p w14:paraId="0AA6D874" w14:textId="77777777" w:rsidR="00343BCA" w:rsidRPr="004B395B" w:rsidRDefault="003B7C6F" w:rsidP="008B0BDF">
      <w:pPr>
        <w:pStyle w:val="ConsPlusNormal0"/>
        <w:ind w:firstLine="540"/>
        <w:jc w:val="both"/>
        <w:rPr>
          <w:sz w:val="22"/>
        </w:rPr>
      </w:pPr>
      <w:r w:rsidRPr="004B395B">
        <w:rPr>
          <w:sz w:val="22"/>
        </w:rPr>
        <w:t>- о внедрении на предприятии исполнителя системы управления качеством и безопасностью пищевых продуктов на основе принципов ХАССП.</w:t>
      </w:r>
    </w:p>
    <w:p w14:paraId="3DCAA093" w14:textId="77777777" w:rsidR="003B7C6F" w:rsidRPr="004B395B" w:rsidRDefault="003B7C6F" w:rsidP="008B0BDF">
      <w:pPr>
        <w:pStyle w:val="ConsPlusNormal0"/>
        <w:ind w:firstLine="540"/>
        <w:jc w:val="both"/>
        <w:rPr>
          <w:sz w:val="22"/>
        </w:rPr>
      </w:pPr>
      <w:r w:rsidRPr="004B395B">
        <w:rPr>
          <w:sz w:val="22"/>
        </w:rPr>
        <w:t>3.1.8. Обеспечивать своевременное и качественное приготовление пищи.</w:t>
      </w:r>
    </w:p>
    <w:p w14:paraId="217EF75A" w14:textId="73F87734" w:rsidR="00343BCA" w:rsidRPr="004B395B" w:rsidRDefault="003B7C6F" w:rsidP="008B0BDF">
      <w:pPr>
        <w:pStyle w:val="ConsPlusNormal0"/>
        <w:ind w:firstLine="540"/>
        <w:jc w:val="both"/>
        <w:rPr>
          <w:sz w:val="22"/>
        </w:rPr>
      </w:pPr>
      <w:r w:rsidRPr="004B395B">
        <w:rPr>
          <w:sz w:val="22"/>
        </w:rPr>
        <w:t xml:space="preserve">3.1.9. Ежедневно перед каждым приемом пищи проводить бракераж пищи с участием медицинских работников Заказчика и/или уполномоченных лиц Заказчика в соответствии с действующим Положением о бракеражной комиссии с регистрацией результата бракеража в </w:t>
      </w:r>
      <w:r w:rsidR="000F0D63" w:rsidRPr="004B395B">
        <w:rPr>
          <w:sz w:val="22"/>
        </w:rPr>
        <w:t>бракеражной</w:t>
      </w:r>
      <w:r w:rsidRPr="004B395B">
        <w:rPr>
          <w:sz w:val="22"/>
        </w:rPr>
        <w:t xml:space="preserve"> журналах.</w:t>
      </w:r>
    </w:p>
    <w:p w14:paraId="1EE40A45" w14:textId="77777777" w:rsidR="00343BCA" w:rsidRPr="004B395B" w:rsidRDefault="003B7C6F" w:rsidP="008B0BDF">
      <w:pPr>
        <w:pStyle w:val="ConsPlusNormal0"/>
        <w:ind w:firstLine="540"/>
        <w:jc w:val="both"/>
        <w:rPr>
          <w:sz w:val="22"/>
        </w:rPr>
      </w:pPr>
      <w:r w:rsidRPr="004B395B">
        <w:rPr>
          <w:sz w:val="22"/>
        </w:rPr>
        <w:t>3.1.10. Укомплектовывать необходимыми квалифицированными кадрами пищеблок Заказчика. К работе допускаются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Российской Федерации порядке.</w:t>
      </w:r>
    </w:p>
    <w:p w14:paraId="2D6AB2FD" w14:textId="77777777" w:rsidR="00343BCA" w:rsidRPr="004B395B" w:rsidRDefault="003B7C6F" w:rsidP="008B0BDF">
      <w:pPr>
        <w:pStyle w:val="ConsPlusNormal0"/>
        <w:ind w:firstLine="540"/>
        <w:jc w:val="both"/>
        <w:rPr>
          <w:sz w:val="22"/>
        </w:rPr>
      </w:pPr>
      <w:r w:rsidRPr="004B395B">
        <w:rPr>
          <w:sz w:val="22"/>
        </w:rPr>
        <w:t>3.1.11. Обеспечивать наличие официально изданных санитарных правил, методов и методик контроля факторов среды обитания в соответствии с осуществляемой деятельностью, наличие необходимой документации в производственных помещениях Заказчика необходимой технологической и нормативной документации (бракеражные журналы, гигиенический журнал, журнал учета температурного режима холодильного оборудования, журнал учета температуры и влажности в складских помещениях и иные обязательные документы в соответствии с установленными нормами).</w:t>
      </w:r>
    </w:p>
    <w:p w14:paraId="7161570B" w14:textId="77777777" w:rsidR="00343BCA" w:rsidRPr="004B395B" w:rsidRDefault="003B7C6F" w:rsidP="008B0BDF">
      <w:pPr>
        <w:pStyle w:val="ConsPlusNormal0"/>
        <w:ind w:firstLine="540"/>
        <w:jc w:val="both"/>
        <w:rPr>
          <w:sz w:val="22"/>
        </w:rPr>
      </w:pPr>
      <w:r w:rsidRPr="004B395B">
        <w:rPr>
          <w:sz w:val="22"/>
        </w:rPr>
        <w:t>3.1.12. Обеспечивать помещения для приема пищи Заказчика столовой посудой, столовыми приборами в соответствии с санитарными нормами и правилами.</w:t>
      </w:r>
    </w:p>
    <w:p w14:paraId="4B8E4A88" w14:textId="1F0931CF" w:rsidR="00EB5D32" w:rsidRPr="004B395B" w:rsidRDefault="003B7C6F" w:rsidP="008B0BDF">
      <w:pPr>
        <w:pStyle w:val="ConsPlusNormal0"/>
        <w:ind w:firstLine="540"/>
        <w:jc w:val="both"/>
        <w:rPr>
          <w:sz w:val="22"/>
        </w:rPr>
      </w:pPr>
      <w:r w:rsidRPr="004B395B">
        <w:rPr>
          <w:sz w:val="22"/>
        </w:rPr>
        <w:t>3.1.13. Обеспечивать соблюдение требований к санитарному содержанию производственных помещений пищеблока и помещения для приема пищи</w:t>
      </w:r>
      <w:r w:rsidR="00EB5D32" w:rsidRPr="004B395B">
        <w:rPr>
          <w:sz w:val="22"/>
        </w:rPr>
        <w:t xml:space="preserve">, в том числе обеспечение моющими средствами и хозяйственными товарами.  </w:t>
      </w:r>
    </w:p>
    <w:p w14:paraId="664323D3" w14:textId="283198F0" w:rsidR="00343BCA" w:rsidRPr="004B395B" w:rsidRDefault="003B7C6F" w:rsidP="008B0BDF">
      <w:pPr>
        <w:pStyle w:val="ConsPlusNormal0"/>
        <w:ind w:firstLine="540"/>
        <w:jc w:val="both"/>
        <w:rPr>
          <w:sz w:val="22"/>
        </w:rPr>
      </w:pPr>
      <w:r w:rsidRPr="004B395B">
        <w:rPr>
          <w:sz w:val="22"/>
        </w:rPr>
        <w:t>3.1.14. Обеспечивать сохранность и надлежащее использование оборудования пищеблока, поддерживать чистоту оборудования и инвентаря.</w:t>
      </w:r>
    </w:p>
    <w:p w14:paraId="38C252C9" w14:textId="77777777" w:rsidR="003B7C6F" w:rsidRPr="004B395B" w:rsidRDefault="003B7C6F" w:rsidP="008B0BDF">
      <w:pPr>
        <w:pStyle w:val="ConsPlusNormal0"/>
        <w:ind w:firstLine="540"/>
        <w:jc w:val="both"/>
        <w:rPr>
          <w:sz w:val="22"/>
        </w:rPr>
      </w:pPr>
      <w:r w:rsidRPr="004B395B">
        <w:rPr>
          <w:sz w:val="22"/>
        </w:rPr>
        <w:t xml:space="preserve">3.1.14.1. </w:t>
      </w:r>
      <w:r w:rsidR="00340AF6" w:rsidRPr="004B395B">
        <w:rPr>
          <w:sz w:val="22"/>
        </w:rPr>
        <w:t>Осуществлять техническое обслуживание холодильного, кухонного и весового оборудования.</w:t>
      </w:r>
    </w:p>
    <w:p w14:paraId="11EEA989" w14:textId="1E01E919" w:rsidR="00343BCA" w:rsidRPr="004B395B" w:rsidRDefault="003B7C6F" w:rsidP="008B0BDF">
      <w:pPr>
        <w:pStyle w:val="ConsPlusNormal0"/>
        <w:ind w:firstLine="540"/>
        <w:jc w:val="both"/>
        <w:rPr>
          <w:sz w:val="22"/>
        </w:rPr>
      </w:pPr>
      <w:r w:rsidRPr="004B395B">
        <w:rPr>
          <w:sz w:val="22"/>
        </w:rPr>
        <w:t>3.1.15. Осуществлять закупку и доставку необходимых пищевых проду</w:t>
      </w:r>
      <w:r w:rsidR="004D5674" w:rsidRPr="004B395B">
        <w:rPr>
          <w:sz w:val="22"/>
        </w:rPr>
        <w:t xml:space="preserve">ктов, продовольственного сырья </w:t>
      </w:r>
      <w:r w:rsidRPr="004B395B">
        <w:rPr>
          <w:sz w:val="22"/>
        </w:rPr>
        <w:t>на пищеблок Заказчика</w:t>
      </w:r>
      <w:r w:rsidR="000F0D63" w:rsidRPr="004B395B">
        <w:rPr>
          <w:sz w:val="22"/>
        </w:rPr>
        <w:t xml:space="preserve"> </w:t>
      </w:r>
      <w:r w:rsidRPr="004B395B">
        <w:rPr>
          <w:sz w:val="22"/>
        </w:rPr>
        <w:t>автотранспортом, специально предназначенным для перевозки пищевых продуктов или специально оборудованным для таких целей, в соответствии с режимом работы Заказчика. На автотранспорт, который используется для доставки приготовленного питания, должна предоставляться справка о дезинфекции данного автомобиля и заключенный договор с юридическим лицом, которое проводило дезинфекцию данного автомобиля.</w:t>
      </w:r>
    </w:p>
    <w:p w14:paraId="0BEAAF4F" w14:textId="5C15F758" w:rsidR="00343BCA" w:rsidRPr="004B395B" w:rsidRDefault="003B7C6F" w:rsidP="008B0BDF">
      <w:pPr>
        <w:pStyle w:val="ConsPlusNormal0"/>
        <w:ind w:firstLine="540"/>
        <w:jc w:val="both"/>
        <w:rPr>
          <w:sz w:val="22"/>
        </w:rPr>
      </w:pPr>
      <w:r w:rsidRPr="004B395B">
        <w:rPr>
          <w:sz w:val="22"/>
        </w:rPr>
        <w:t xml:space="preserve">3.1.16. В соответствии с </w:t>
      </w:r>
      <w:hyperlink r:id="rId9">
        <w:r w:rsidRPr="004B395B">
          <w:rPr>
            <w:sz w:val="22"/>
          </w:rPr>
          <w:t>абзацем вторым пункта 8.1.2.8</w:t>
        </w:r>
      </w:hyperlink>
      <w:r w:rsidRPr="004B395B">
        <w:rPr>
          <w:sz w:val="22"/>
        </w:rPr>
        <w:t xml:space="preserve"> СанПиН 2.3/2.4.3590-20, </w:t>
      </w:r>
      <w:hyperlink r:id="rId10">
        <w:r w:rsidRPr="004B395B">
          <w:rPr>
            <w:sz w:val="22"/>
          </w:rPr>
          <w:t>пунктом 8.3</w:t>
        </w:r>
      </w:hyperlink>
      <w:r w:rsidRPr="004B395B">
        <w:rPr>
          <w:sz w:val="22"/>
        </w:rPr>
        <w:t xml:space="preserve"> Методических рекомендаций (МР 2.3.6.0233-21),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А.Ю.</w:t>
      </w:r>
      <w:r w:rsidR="00EB5D32" w:rsidRPr="004B395B">
        <w:rPr>
          <w:sz w:val="22"/>
        </w:rPr>
        <w:t xml:space="preserve"> </w:t>
      </w:r>
      <w:r w:rsidRPr="004B395B">
        <w:rPr>
          <w:sz w:val="22"/>
        </w:rPr>
        <w:t>Поповой 02.03.2021 для предотвращения размножения патогенных микроорганизмов готовые блюда должны быть реализованы не позднее 2 (двух) часов с момента изготовления.</w:t>
      </w:r>
    </w:p>
    <w:p w14:paraId="45542890" w14:textId="77777777" w:rsidR="00343BCA" w:rsidRPr="004B395B" w:rsidRDefault="003B7C6F" w:rsidP="008B0BDF">
      <w:pPr>
        <w:pStyle w:val="ConsPlusNormal0"/>
        <w:ind w:firstLine="540"/>
        <w:jc w:val="both"/>
        <w:rPr>
          <w:sz w:val="22"/>
        </w:rPr>
      </w:pPr>
      <w:r w:rsidRPr="004B395B">
        <w:rPr>
          <w:sz w:val="22"/>
        </w:rPr>
        <w:t>3.1.1</w:t>
      </w:r>
      <w:r w:rsidR="004D5674" w:rsidRPr="004B395B">
        <w:rPr>
          <w:sz w:val="22"/>
        </w:rPr>
        <w:t>7</w:t>
      </w:r>
      <w:r w:rsidRPr="004B395B">
        <w:rPr>
          <w:sz w:val="22"/>
        </w:rPr>
        <w:t xml:space="preserve">. </w:t>
      </w:r>
      <w:r w:rsidR="004D5674" w:rsidRPr="004B395B">
        <w:rPr>
          <w:sz w:val="22"/>
        </w:rPr>
        <w:t xml:space="preserve">Качество закупаемых продуктов питания и сырья должно соответствовать требованиям ГОСТ и СанПин.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r w:rsidRPr="004B395B">
        <w:rPr>
          <w:sz w:val="22"/>
        </w:rPr>
        <w:t xml:space="preserve">Поступающие в </w:t>
      </w:r>
      <w:r w:rsidR="00E047CE" w:rsidRPr="004B395B">
        <w:rPr>
          <w:sz w:val="22"/>
        </w:rPr>
        <w:t>Учреждение</w:t>
      </w:r>
      <w:r w:rsidRPr="004B395B">
        <w:rPr>
          <w:sz w:val="22"/>
        </w:rPr>
        <w:t xml:space="preserve">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w:t>
      </w:r>
    </w:p>
    <w:p w14:paraId="48A5055D" w14:textId="77777777" w:rsidR="00343BCA" w:rsidRPr="004B395B" w:rsidRDefault="003B7C6F" w:rsidP="008B0BDF">
      <w:pPr>
        <w:pStyle w:val="ConsPlusNormal0"/>
        <w:ind w:firstLine="540"/>
        <w:jc w:val="both"/>
        <w:rPr>
          <w:sz w:val="22"/>
        </w:rPr>
      </w:pPr>
      <w:r w:rsidRPr="004B395B">
        <w:rPr>
          <w:sz w:val="22"/>
        </w:rPr>
        <w:lastRenderedPageBreak/>
        <w:t>3.1.1</w:t>
      </w:r>
      <w:r w:rsidR="004D5674" w:rsidRPr="004B395B">
        <w:rPr>
          <w:sz w:val="22"/>
        </w:rPr>
        <w:t>8</w:t>
      </w:r>
      <w:r w:rsidRPr="004B395B">
        <w:rPr>
          <w:sz w:val="22"/>
        </w:rPr>
        <w:t xml:space="preserve">. Формировать в единой информационной системе и направлять Заказчику документ о приемке в электронной форме с приложением дополнительных документов, указанных в </w:t>
      </w:r>
      <w:hyperlink w:anchor="P444">
        <w:r w:rsidRPr="004B395B">
          <w:rPr>
            <w:sz w:val="22"/>
          </w:rPr>
          <w:t>пункте 6.</w:t>
        </w:r>
        <w:r w:rsidR="001C2E3E" w:rsidRPr="004B395B">
          <w:rPr>
            <w:sz w:val="22"/>
          </w:rPr>
          <w:t>7</w:t>
        </w:r>
      </w:hyperlink>
      <w:r w:rsidRPr="004B395B">
        <w:rPr>
          <w:sz w:val="22"/>
        </w:rPr>
        <w:t xml:space="preserve"> настоящего Контракта (далее - документ о приемке), в соответствии с условиями настоящего Контракта по окончании оказания услуг</w:t>
      </w:r>
      <w:r w:rsidR="00314E4B" w:rsidRPr="004B395B">
        <w:rPr>
          <w:sz w:val="22"/>
        </w:rPr>
        <w:t>.</w:t>
      </w:r>
    </w:p>
    <w:p w14:paraId="7DCB8D95" w14:textId="77777777" w:rsidR="00343BCA" w:rsidRPr="004B395B" w:rsidRDefault="003B7C6F" w:rsidP="008B0BDF">
      <w:pPr>
        <w:pStyle w:val="ConsPlusNormal0"/>
        <w:ind w:firstLine="540"/>
        <w:jc w:val="both"/>
        <w:rPr>
          <w:sz w:val="22"/>
        </w:rPr>
      </w:pPr>
      <w:r w:rsidRPr="004B395B">
        <w:rPr>
          <w:sz w:val="22"/>
        </w:rPr>
        <w:t>3.1.1</w:t>
      </w:r>
      <w:r w:rsidR="004D5674" w:rsidRPr="004B395B">
        <w:rPr>
          <w:sz w:val="22"/>
        </w:rPr>
        <w:t>8</w:t>
      </w:r>
      <w:r w:rsidRPr="004B395B">
        <w:rPr>
          <w:sz w:val="22"/>
        </w:rPr>
        <w:t xml:space="preserve">.1. Ежемесячно проводить сверку расчетов с Заказчиком в соответствии с </w:t>
      </w:r>
      <w:hyperlink w:anchor="P401">
        <w:r w:rsidRPr="004B395B">
          <w:rPr>
            <w:sz w:val="22"/>
          </w:rPr>
          <w:t>пунктом 4.10</w:t>
        </w:r>
      </w:hyperlink>
      <w:r w:rsidRPr="004B395B">
        <w:rPr>
          <w:sz w:val="22"/>
        </w:rPr>
        <w:t xml:space="preserve"> настоящего Контракта.</w:t>
      </w:r>
    </w:p>
    <w:p w14:paraId="0503944E" w14:textId="77777777" w:rsidR="00343BCA" w:rsidRPr="004B395B" w:rsidRDefault="003B7C6F" w:rsidP="008B0BDF">
      <w:pPr>
        <w:pStyle w:val="ConsPlusNormal0"/>
        <w:ind w:firstLine="540"/>
        <w:jc w:val="both"/>
        <w:rPr>
          <w:sz w:val="22"/>
        </w:rPr>
      </w:pPr>
      <w:r w:rsidRPr="004B395B">
        <w:rPr>
          <w:sz w:val="22"/>
        </w:rPr>
        <w:t>3.1.</w:t>
      </w:r>
      <w:r w:rsidR="004D5674" w:rsidRPr="004B395B">
        <w:rPr>
          <w:sz w:val="22"/>
        </w:rPr>
        <w:t>19</w:t>
      </w:r>
      <w:r w:rsidRPr="004B395B">
        <w:rPr>
          <w:sz w:val="22"/>
        </w:rPr>
        <w:t xml:space="preserve">. В течение </w:t>
      </w:r>
      <w:r w:rsidR="00314E4B" w:rsidRPr="004B395B">
        <w:rPr>
          <w:sz w:val="22"/>
        </w:rPr>
        <w:t xml:space="preserve">30 (тридцати) дней </w:t>
      </w:r>
      <w:r w:rsidRPr="004B395B">
        <w:rPr>
          <w:sz w:val="22"/>
        </w:rPr>
        <w:t>с даты заключения настоящего Контракта, а также в случае досрочного расторжения Контракта либо по истечении срока действия Контракта провести инвентаризацию оборудования пищеблока совместно с администрацией Заказчика.</w:t>
      </w:r>
    </w:p>
    <w:p w14:paraId="755D1B85" w14:textId="77777777" w:rsidR="00343BCA" w:rsidRPr="004B395B" w:rsidRDefault="003B7C6F" w:rsidP="008B0BDF">
      <w:pPr>
        <w:pStyle w:val="ConsPlusNormal0"/>
        <w:ind w:firstLine="540"/>
        <w:jc w:val="both"/>
        <w:rPr>
          <w:sz w:val="22"/>
        </w:rPr>
      </w:pPr>
      <w:r w:rsidRPr="004B395B">
        <w:rPr>
          <w:sz w:val="22"/>
        </w:rPr>
        <w:t>3.1.2</w:t>
      </w:r>
      <w:r w:rsidR="00740744" w:rsidRPr="004B395B">
        <w:rPr>
          <w:sz w:val="22"/>
        </w:rPr>
        <w:t>0</w:t>
      </w:r>
      <w:r w:rsidRPr="004B395B">
        <w:rPr>
          <w:sz w:val="22"/>
        </w:rPr>
        <w:t>. Предоставлять по запросу Заказчика, а также уполномоченных государственных органов всю необходимую информацию и документы о качестве закупаемых для организации питания продуктов питания, об условиях хранения продуктов питания и об условиях приготовления горячего питания, а в случае необходимости предъявлять для осмотра транспорт и помещения для хранения продуктов питания и помещения для приготовления горячего питания.</w:t>
      </w:r>
    </w:p>
    <w:p w14:paraId="0FF5BD72" w14:textId="77777777" w:rsidR="003B7C6F" w:rsidRPr="004B395B" w:rsidRDefault="003B7C6F" w:rsidP="008B0BDF">
      <w:pPr>
        <w:pStyle w:val="ConsPlusNormal0"/>
        <w:ind w:firstLine="540"/>
        <w:jc w:val="both"/>
        <w:rPr>
          <w:sz w:val="22"/>
        </w:rPr>
      </w:pPr>
      <w:r w:rsidRPr="004B395B">
        <w:rPr>
          <w:sz w:val="22"/>
        </w:rPr>
        <w:t>3.1.2</w:t>
      </w:r>
      <w:r w:rsidR="00740744" w:rsidRPr="004B395B">
        <w:rPr>
          <w:sz w:val="22"/>
        </w:rPr>
        <w:t>1</w:t>
      </w:r>
      <w:r w:rsidRPr="004B395B">
        <w:rPr>
          <w:sz w:val="22"/>
        </w:rPr>
        <w:t>. Принять от Заказчика в безвозмездное пользование недвижимое имущество, соответствующее санитарно-эпидемиологическим требованиям к организации общественного питания населения, иное имущество, необходимое для оказания услуг, соответствующее санитарно-эпидемиологическим требованиям к организации общественного питания населения.</w:t>
      </w:r>
    </w:p>
    <w:p w14:paraId="61718944" w14:textId="77777777" w:rsidR="00343BCA" w:rsidRPr="004B395B" w:rsidRDefault="003B7C6F" w:rsidP="008B0BDF">
      <w:pPr>
        <w:pStyle w:val="ConsPlusNormal0"/>
        <w:ind w:firstLine="540"/>
        <w:jc w:val="both"/>
        <w:rPr>
          <w:sz w:val="22"/>
        </w:rPr>
      </w:pPr>
      <w:r w:rsidRPr="004B395B">
        <w:rPr>
          <w:sz w:val="22"/>
        </w:rPr>
        <w:t>3.1.2</w:t>
      </w:r>
      <w:r w:rsidR="00740744" w:rsidRPr="004B395B">
        <w:rPr>
          <w:sz w:val="22"/>
        </w:rPr>
        <w:t>1</w:t>
      </w:r>
      <w:r w:rsidRPr="004B395B">
        <w:rPr>
          <w:sz w:val="22"/>
        </w:rPr>
        <w:t xml:space="preserve">.1. Заключить договор безвозмездного пользования в отношении государственного имущества Заказчика для создания необходимых условий для организации питания обучающихся согласно </w:t>
      </w:r>
      <w:hyperlink r:id="rId11">
        <w:r w:rsidRPr="004B395B">
          <w:rPr>
            <w:sz w:val="22"/>
          </w:rPr>
          <w:t>пункту 2 части 3.2 статьи 17.1</w:t>
        </w:r>
      </w:hyperlink>
      <w:r w:rsidRPr="004B395B">
        <w:rPr>
          <w:sz w:val="22"/>
        </w:rPr>
        <w:t xml:space="preserve"> Федерального закона от 26.07.2006 </w:t>
      </w:r>
      <w:r w:rsidR="006F34E3" w:rsidRPr="004B395B">
        <w:rPr>
          <w:sz w:val="22"/>
        </w:rPr>
        <w:t>№</w:t>
      </w:r>
      <w:r w:rsidRPr="004B395B">
        <w:rPr>
          <w:sz w:val="22"/>
        </w:rPr>
        <w:t xml:space="preserve"> 135-ФЗ "О защите конкуренции" на срок действия настоящего Контракта в порядке и на условиях, установленных действующим законодательством РФ.</w:t>
      </w:r>
    </w:p>
    <w:p w14:paraId="5BABE126" w14:textId="77777777" w:rsidR="00343BCA" w:rsidRPr="004B395B" w:rsidRDefault="003B7C6F" w:rsidP="008B0BDF">
      <w:pPr>
        <w:pStyle w:val="ConsPlusNormal0"/>
        <w:ind w:firstLine="540"/>
        <w:jc w:val="both"/>
        <w:rPr>
          <w:sz w:val="22"/>
        </w:rPr>
      </w:pPr>
      <w:r w:rsidRPr="004B395B">
        <w:rPr>
          <w:sz w:val="22"/>
        </w:rPr>
        <w:t>3.1.2</w:t>
      </w:r>
      <w:r w:rsidR="00740744" w:rsidRPr="004B395B">
        <w:rPr>
          <w:sz w:val="22"/>
        </w:rPr>
        <w:t>2</w:t>
      </w:r>
      <w:r w:rsidRPr="004B395B">
        <w:rPr>
          <w:sz w:val="22"/>
        </w:rPr>
        <w:t>. Своевременно размещать в доступных для родителей и детей местах (в обеденном зале, холле) следующую информацию:</w:t>
      </w:r>
      <w:r w:rsidR="00A21DF9" w:rsidRPr="004B395B">
        <w:rPr>
          <w:sz w:val="22"/>
        </w:rPr>
        <w:t xml:space="preserve"> </w:t>
      </w:r>
      <w:r w:rsidRPr="004B395B">
        <w:rPr>
          <w:sz w:val="22"/>
        </w:rPr>
        <w:t xml:space="preserve">ежедневное меню питания на сутки для всех </w:t>
      </w:r>
      <w:r w:rsidR="00D411F1" w:rsidRPr="004B395B">
        <w:rPr>
          <w:sz w:val="22"/>
        </w:rPr>
        <w:t xml:space="preserve">категорий </w:t>
      </w:r>
      <w:r w:rsidRPr="004B395B">
        <w:rPr>
          <w:sz w:val="22"/>
        </w:rPr>
        <w:t>детей с указанием наименования приема пищи, наименования блюда, массы порции, калорийности порции;</w:t>
      </w:r>
    </w:p>
    <w:p w14:paraId="6BE95AC6" w14:textId="77777777" w:rsidR="00343BCA" w:rsidRPr="004B395B" w:rsidRDefault="003B7C6F" w:rsidP="008B0BDF">
      <w:pPr>
        <w:pStyle w:val="ConsPlusNormal0"/>
        <w:ind w:firstLine="540"/>
        <w:jc w:val="both"/>
        <w:rPr>
          <w:sz w:val="22"/>
        </w:rPr>
      </w:pPr>
      <w:r w:rsidRPr="004B395B">
        <w:rPr>
          <w:sz w:val="22"/>
        </w:rPr>
        <w:t>3.1.2</w:t>
      </w:r>
      <w:r w:rsidR="00740744" w:rsidRPr="004B395B">
        <w:rPr>
          <w:sz w:val="22"/>
        </w:rPr>
        <w:t>3</w:t>
      </w:r>
      <w:r w:rsidRPr="004B395B">
        <w:rPr>
          <w:sz w:val="22"/>
        </w:rPr>
        <w:t>. Осуществлять пр</w:t>
      </w:r>
      <w:r w:rsidR="00D411F1" w:rsidRPr="004B395B">
        <w:rPr>
          <w:sz w:val="22"/>
        </w:rPr>
        <w:t>оизводство готовых блюд</w:t>
      </w:r>
      <w:r w:rsidRPr="004B395B">
        <w:rPr>
          <w:sz w:val="22"/>
        </w:rPr>
        <w:t xml:space="preserve"> в соответствии с рецептурой и технологией приготовления блюд, отраженной в технологических картах, при условии соблюдения санитарно-эпидемиологических требований и гигиенических нормативов.</w:t>
      </w:r>
    </w:p>
    <w:p w14:paraId="724C5450" w14:textId="77777777" w:rsidR="00343BCA" w:rsidRPr="004B395B" w:rsidRDefault="003B7C6F" w:rsidP="008B0BDF">
      <w:pPr>
        <w:pStyle w:val="ConsPlusNormal0"/>
        <w:ind w:firstLine="540"/>
        <w:jc w:val="both"/>
        <w:rPr>
          <w:sz w:val="22"/>
        </w:rPr>
      </w:pPr>
      <w:r w:rsidRPr="004B395B">
        <w:rPr>
          <w:sz w:val="22"/>
        </w:rPr>
        <w:t>3.1.2</w:t>
      </w:r>
      <w:r w:rsidR="00740744" w:rsidRPr="004B395B">
        <w:rPr>
          <w:sz w:val="22"/>
        </w:rPr>
        <w:t>4</w:t>
      </w:r>
      <w:r w:rsidRPr="004B395B">
        <w:rPr>
          <w:sz w:val="22"/>
        </w:rPr>
        <w:t>. Обеспечивать Заказчику, а также привлеченным Заказчиком контролирующим и уполномоченным органам государственной власти беспрепятственный доступ на пищеблок для проведения мероприятий по контролю за исполнением условий настоящего контракта и требований действующего законодательства по оказанию услуги.</w:t>
      </w:r>
    </w:p>
    <w:p w14:paraId="754B80F6" w14:textId="77777777" w:rsidR="003B7C6F" w:rsidRPr="004B395B" w:rsidRDefault="003B7C6F" w:rsidP="008B0BDF">
      <w:pPr>
        <w:pStyle w:val="ConsPlusNormal0"/>
        <w:ind w:firstLine="540"/>
        <w:jc w:val="both"/>
        <w:rPr>
          <w:sz w:val="22"/>
        </w:rPr>
      </w:pPr>
      <w:r w:rsidRPr="004B395B">
        <w:rPr>
          <w:sz w:val="22"/>
        </w:rPr>
        <w:t>3.1.2</w:t>
      </w:r>
      <w:r w:rsidR="00740744" w:rsidRPr="004B395B">
        <w:rPr>
          <w:sz w:val="22"/>
        </w:rPr>
        <w:t>5</w:t>
      </w:r>
      <w:r w:rsidRPr="004B395B">
        <w:rPr>
          <w:sz w:val="22"/>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C9F5FF7" w14:textId="77777777" w:rsidR="0016349D" w:rsidRPr="004B395B" w:rsidRDefault="003B7C6F" w:rsidP="008B0BDF">
      <w:pPr>
        <w:pStyle w:val="ConsPlusNormal0"/>
        <w:ind w:firstLine="540"/>
        <w:jc w:val="both"/>
        <w:rPr>
          <w:sz w:val="22"/>
        </w:rPr>
      </w:pPr>
      <w:r w:rsidRPr="004B395B">
        <w:rPr>
          <w:sz w:val="22"/>
        </w:rPr>
        <w:t>3.1.2</w:t>
      </w:r>
      <w:r w:rsidR="00740744" w:rsidRPr="004B395B">
        <w:rPr>
          <w:sz w:val="22"/>
        </w:rPr>
        <w:t>6</w:t>
      </w:r>
      <w:r w:rsidRPr="004B395B">
        <w:rPr>
          <w:sz w:val="22"/>
        </w:rPr>
        <w:t xml:space="preserve">. Решение об одностороннем отказе от исполнения Контракта направляется Исполнителем Заказчику в порядке, установленном </w:t>
      </w:r>
      <w:hyperlink r:id="rId12">
        <w:r w:rsidRPr="004B395B">
          <w:rPr>
            <w:sz w:val="22"/>
          </w:rPr>
          <w:t>частью 20.1 статьи 95</w:t>
        </w:r>
      </w:hyperlink>
      <w:r w:rsidRPr="004B395B">
        <w:rPr>
          <w:sz w:val="22"/>
        </w:rPr>
        <w:t xml:space="preserve"> Закона.</w:t>
      </w:r>
    </w:p>
    <w:p w14:paraId="393177A6" w14:textId="77777777" w:rsidR="003B7C6F" w:rsidRPr="004B395B" w:rsidRDefault="003B7C6F" w:rsidP="008B0BDF">
      <w:pPr>
        <w:pStyle w:val="ConsPlusNormal0"/>
        <w:ind w:firstLine="540"/>
        <w:jc w:val="both"/>
        <w:rPr>
          <w:rFonts w:eastAsia="Times New Roman"/>
          <w:sz w:val="22"/>
        </w:rPr>
      </w:pPr>
      <w:bookmarkStart w:id="2" w:name="P178"/>
      <w:bookmarkStart w:id="3" w:name="P182"/>
      <w:bookmarkStart w:id="4" w:name="P187"/>
      <w:bookmarkEnd w:id="2"/>
      <w:bookmarkEnd w:id="3"/>
      <w:bookmarkEnd w:id="4"/>
      <w:r w:rsidRPr="004B395B">
        <w:rPr>
          <w:rFonts w:eastAsia="Times New Roman"/>
          <w:sz w:val="22"/>
        </w:rPr>
        <w:t>3.1.</w:t>
      </w:r>
      <w:r w:rsidR="00343BCA" w:rsidRPr="004B395B">
        <w:rPr>
          <w:rFonts w:eastAsia="Times New Roman"/>
          <w:sz w:val="22"/>
        </w:rPr>
        <w:t>2</w:t>
      </w:r>
      <w:r w:rsidR="00740744" w:rsidRPr="004B395B">
        <w:rPr>
          <w:rFonts w:eastAsia="Times New Roman"/>
          <w:sz w:val="22"/>
        </w:rPr>
        <w:t>7</w:t>
      </w:r>
      <w:r w:rsidRPr="004B395B">
        <w:rPr>
          <w:rFonts w:eastAsia="Times New Roman"/>
          <w:sz w:val="22"/>
        </w:rPr>
        <w:t>. Исполнять иные обязанности, предусмотренные действующим законодательством и настоящим Контрактом.</w:t>
      </w:r>
    </w:p>
    <w:p w14:paraId="39C7EAF4" w14:textId="77777777" w:rsidR="003B7C6F" w:rsidRPr="004B395B" w:rsidRDefault="003B7C6F" w:rsidP="008B0BDF">
      <w:pPr>
        <w:pStyle w:val="ConsPlusNormal0"/>
        <w:ind w:firstLine="540"/>
        <w:jc w:val="both"/>
        <w:rPr>
          <w:rFonts w:eastAsia="Times New Roman"/>
          <w:b/>
          <w:sz w:val="22"/>
        </w:rPr>
      </w:pPr>
      <w:r w:rsidRPr="004B395B">
        <w:rPr>
          <w:rFonts w:eastAsia="Times New Roman"/>
          <w:b/>
          <w:sz w:val="22"/>
        </w:rPr>
        <w:t>3.2. Исполнитель вправе:</w:t>
      </w:r>
    </w:p>
    <w:p w14:paraId="458D6FB4" w14:textId="77777777" w:rsidR="00343BCA" w:rsidRPr="004B395B" w:rsidRDefault="003B7C6F" w:rsidP="008B0BDF">
      <w:pPr>
        <w:pStyle w:val="ConsPlusNormal0"/>
        <w:ind w:firstLine="709"/>
        <w:jc w:val="both"/>
        <w:rPr>
          <w:rFonts w:eastAsia="Times New Roman"/>
          <w:sz w:val="22"/>
        </w:rPr>
      </w:pPr>
      <w:r w:rsidRPr="004B395B">
        <w:rPr>
          <w:rFonts w:eastAsia="Times New Roman"/>
          <w:sz w:val="22"/>
        </w:rPr>
        <w:t>3.2.1. Требовать от Заказчика произвести приемку услуг в порядке и в сроки, предусмотренные настоящим Контрактом.</w:t>
      </w:r>
    </w:p>
    <w:p w14:paraId="5E0316CB" w14:textId="77777777" w:rsidR="00343BCA" w:rsidRPr="004B395B" w:rsidRDefault="003B7C6F" w:rsidP="008B0BDF">
      <w:pPr>
        <w:pStyle w:val="ConsPlusNormal0"/>
        <w:ind w:firstLine="709"/>
        <w:jc w:val="both"/>
        <w:rPr>
          <w:rFonts w:eastAsia="Times New Roman"/>
          <w:sz w:val="22"/>
        </w:rPr>
      </w:pPr>
      <w:r w:rsidRPr="004B395B">
        <w:rPr>
          <w:rFonts w:eastAsia="Times New Roman"/>
          <w:sz w:val="22"/>
        </w:rPr>
        <w:t>3.2.2. Требовать от Заказчика своевременной оплаты оказанных услуг в порядке и в сроки, предусмотренные настоящим Контрактом.</w:t>
      </w:r>
    </w:p>
    <w:p w14:paraId="378E51BF" w14:textId="77777777" w:rsidR="00343BCA" w:rsidRPr="004B395B" w:rsidRDefault="003B7C6F" w:rsidP="008B0BDF">
      <w:pPr>
        <w:pStyle w:val="ConsPlusNormal0"/>
        <w:ind w:firstLine="709"/>
        <w:jc w:val="both"/>
        <w:rPr>
          <w:rFonts w:eastAsia="Times New Roman"/>
          <w:sz w:val="22"/>
        </w:rPr>
      </w:pPr>
      <w:r w:rsidRPr="004B395B">
        <w:rPr>
          <w:rFonts w:eastAsia="Times New Roman"/>
          <w:sz w:val="22"/>
        </w:rPr>
        <w:t>3.2.3. Требовать от Заказчика предоставления имеющейся у него информации, необходимой для исполнения обязательств по настоящему Контракту.</w:t>
      </w:r>
    </w:p>
    <w:p w14:paraId="69E2EAB8"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3.2.4. Требовать возмещения убытков, уплаты неустоек (штрафов, пеней) в соответствии с </w:t>
      </w:r>
      <w:hyperlink w:anchor="P480">
        <w:r w:rsidRPr="004B395B">
          <w:rPr>
            <w:rFonts w:eastAsia="Times New Roman"/>
            <w:sz w:val="22"/>
          </w:rPr>
          <w:t>разделом 7</w:t>
        </w:r>
      </w:hyperlink>
      <w:r w:rsidRPr="004B395B">
        <w:rPr>
          <w:rFonts w:eastAsia="Times New Roman"/>
          <w:sz w:val="22"/>
        </w:rPr>
        <w:t xml:space="preserve"> настоящего Контракта.</w:t>
      </w:r>
    </w:p>
    <w:p w14:paraId="415388FC" w14:textId="77777777" w:rsidR="003B7C6F" w:rsidRPr="004B395B" w:rsidRDefault="003B7C6F" w:rsidP="008B0BDF">
      <w:pPr>
        <w:pStyle w:val="ConsPlusNormal0"/>
        <w:ind w:firstLine="709"/>
        <w:jc w:val="both"/>
        <w:rPr>
          <w:sz w:val="22"/>
        </w:rPr>
      </w:pPr>
      <w:bookmarkStart w:id="5" w:name="P219"/>
      <w:bookmarkEnd w:id="5"/>
      <w:r w:rsidRPr="004B395B">
        <w:rPr>
          <w:rFonts w:eastAsia="Times New Roman"/>
          <w:sz w:val="22"/>
        </w:rPr>
        <w:t xml:space="preserve">3.2.5.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w:t>
      </w:r>
      <w:hyperlink r:id="rId13">
        <w:r w:rsidRPr="004B395B">
          <w:rPr>
            <w:rFonts w:eastAsia="Times New Roman"/>
            <w:sz w:val="22"/>
          </w:rPr>
          <w:t>статьи 95</w:t>
        </w:r>
      </w:hyperlink>
      <w:r w:rsidRPr="004B395B">
        <w:rPr>
          <w:rFonts w:eastAsia="Times New Roman"/>
          <w:sz w:val="22"/>
        </w:rPr>
        <w:t xml:space="preserve"> Закона</w:t>
      </w:r>
      <w:r w:rsidR="00B7799B" w:rsidRPr="004B395B">
        <w:rPr>
          <w:rFonts w:eastAsia="Times New Roman"/>
          <w:sz w:val="22"/>
        </w:rPr>
        <w:t>.</w:t>
      </w:r>
    </w:p>
    <w:p w14:paraId="3CBAF3DA" w14:textId="77777777" w:rsidR="00343BCA" w:rsidRPr="004B395B" w:rsidRDefault="003B7C6F" w:rsidP="008B0BDF">
      <w:pPr>
        <w:pStyle w:val="ConsPlusNormal0"/>
        <w:ind w:firstLine="709"/>
        <w:jc w:val="both"/>
        <w:rPr>
          <w:rFonts w:eastAsia="Times New Roman"/>
          <w:sz w:val="22"/>
        </w:rPr>
      </w:pPr>
      <w:r w:rsidRPr="004B395B">
        <w:rPr>
          <w:rFonts w:eastAsia="Times New Roman"/>
          <w:sz w:val="22"/>
        </w:rPr>
        <w:t>3.2.6. В исключительных случаях допустить замену одного вида пищевой продукции, блюд и кулинарных изделий на иные виды пищевой продукции с учетом ее пищевой ценности</w:t>
      </w:r>
      <w:r w:rsidR="004F4F01" w:rsidRPr="004B395B">
        <w:rPr>
          <w:rFonts w:eastAsia="Times New Roman"/>
          <w:sz w:val="22"/>
        </w:rPr>
        <w:t xml:space="preserve">. </w:t>
      </w:r>
    </w:p>
    <w:p w14:paraId="6B29D6E6"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3.2.</w:t>
      </w:r>
      <w:r w:rsidR="00343BCA" w:rsidRPr="004B395B">
        <w:rPr>
          <w:rFonts w:eastAsia="Times New Roman"/>
          <w:sz w:val="22"/>
        </w:rPr>
        <w:t>7</w:t>
      </w:r>
      <w:r w:rsidRPr="004B395B">
        <w:rPr>
          <w:rFonts w:eastAsia="Times New Roman"/>
          <w:sz w:val="22"/>
        </w:rPr>
        <w:t>. Осуществлять иные права, предусмотренные действующим законодательством и настоящим Контрактом.</w:t>
      </w:r>
    </w:p>
    <w:p w14:paraId="3F261431" w14:textId="77777777" w:rsidR="003B7C6F" w:rsidRPr="004B395B" w:rsidRDefault="003B7C6F" w:rsidP="008B0BDF">
      <w:pPr>
        <w:pStyle w:val="ConsPlusNormal0"/>
        <w:ind w:firstLine="540"/>
        <w:jc w:val="both"/>
        <w:rPr>
          <w:rFonts w:eastAsia="Times New Roman"/>
          <w:b/>
          <w:sz w:val="22"/>
        </w:rPr>
      </w:pPr>
      <w:r w:rsidRPr="004B395B">
        <w:rPr>
          <w:rFonts w:eastAsia="Times New Roman"/>
          <w:b/>
          <w:sz w:val="22"/>
        </w:rPr>
        <w:t>3.3. Заказчик обязуется:</w:t>
      </w:r>
    </w:p>
    <w:p w14:paraId="32E15F2A"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 xml:space="preserve">3.3.1. Обеспечить приемку оказанной услуги в соответствии с положениями настоящего Контракта и требованиями </w:t>
      </w:r>
      <w:hyperlink r:id="rId14">
        <w:r w:rsidRPr="004B395B">
          <w:rPr>
            <w:rFonts w:eastAsia="Times New Roman"/>
            <w:sz w:val="22"/>
          </w:rPr>
          <w:t>статьи 94</w:t>
        </w:r>
      </w:hyperlink>
      <w:r w:rsidRPr="004B395B">
        <w:rPr>
          <w:rFonts w:eastAsia="Times New Roman"/>
          <w:sz w:val="22"/>
        </w:rPr>
        <w:t xml:space="preserve"> Закона.</w:t>
      </w:r>
    </w:p>
    <w:p w14:paraId="0B0C8D0D"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3.3.2. Провести экспертизу для проверки предоставленных Исполнителем результатов, предусмотренных Контрактом, в части их соответствия условиям настоящего Контракта.</w:t>
      </w:r>
    </w:p>
    <w:p w14:paraId="7B8BE770"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 xml:space="preserve">3.3.3. Обеспечить своевременную оплату надлежащим образом оказанных Услуг, соответствующих </w:t>
      </w:r>
      <w:r w:rsidRPr="004B395B">
        <w:rPr>
          <w:rFonts w:eastAsia="Times New Roman"/>
          <w:sz w:val="22"/>
        </w:rPr>
        <w:lastRenderedPageBreak/>
        <w:t>условиям настоящего Контракта, в порядке и сроки, предусмотренные настоящим Контрактом.</w:t>
      </w:r>
    </w:p>
    <w:p w14:paraId="413AAAF9"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3.3.4. Принять решение об одностороннем отказе от исполнения настоящего Контракта в случае, если в ходе исполнения настоящего Контракта установлено, что:</w:t>
      </w:r>
    </w:p>
    <w:p w14:paraId="02BDF2E5"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 xml:space="preserve">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5">
        <w:r w:rsidRPr="004B395B">
          <w:rPr>
            <w:rFonts w:eastAsia="Times New Roman"/>
            <w:sz w:val="22"/>
          </w:rPr>
          <w:t>частью 1.1</w:t>
        </w:r>
      </w:hyperlink>
      <w:r w:rsidRPr="004B395B">
        <w:rPr>
          <w:rFonts w:eastAsia="Times New Roman"/>
          <w:sz w:val="22"/>
        </w:rPr>
        <w:t xml:space="preserve"> (при наличии такого требования) статьи 31 Закона);</w:t>
      </w:r>
    </w:p>
    <w:p w14:paraId="4C1BE5E6"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14:paraId="654F96ED"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3.3.5. В случае принятия решения об одностороннем отказе от исполнения Контракта:</w:t>
      </w:r>
    </w:p>
    <w:p w14:paraId="395DE1EF"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 xml:space="preserve">1) с использованием единой информационной системы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В случаях, предусмотренных </w:t>
      </w:r>
      <w:hyperlink r:id="rId16">
        <w:r w:rsidRPr="004B395B">
          <w:rPr>
            <w:rFonts w:eastAsia="Times New Roman"/>
            <w:sz w:val="22"/>
          </w:rPr>
          <w:t>частью 5 статьи 103</w:t>
        </w:r>
      </w:hyperlink>
      <w:r w:rsidRPr="004B395B">
        <w:rPr>
          <w:rFonts w:eastAsia="Times New Roman"/>
          <w:sz w:val="22"/>
        </w:rPr>
        <w:t xml:space="preserve"> Закона, такое решение не размещается на официальном сайте;</w:t>
      </w:r>
    </w:p>
    <w:p w14:paraId="61B14D83"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r:id="rId17">
        <w:r w:rsidRPr="004B395B">
          <w:rPr>
            <w:rFonts w:eastAsia="Times New Roman"/>
            <w:sz w:val="22"/>
          </w:rPr>
          <w:t>пунктом 1 части 12.1 статьи 95</w:t>
        </w:r>
      </w:hyperlink>
      <w:r w:rsidRPr="004B395B">
        <w:rPr>
          <w:rFonts w:eastAsia="Times New Roman"/>
          <w:sz w:val="22"/>
        </w:rPr>
        <w:t xml:space="preserve"> Закона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14:paraId="69F78390"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 xml:space="preserve">3) поступление решения об одностороннем отказе от исполнения Контракта в соответствии с </w:t>
      </w:r>
      <w:hyperlink r:id="rId18">
        <w:r w:rsidRPr="004B395B">
          <w:rPr>
            <w:rFonts w:eastAsia="Times New Roman"/>
            <w:sz w:val="22"/>
          </w:rPr>
          <w:t>пунктом 2 части 12.1 статьи 95</w:t>
        </w:r>
      </w:hyperlink>
      <w:r w:rsidRPr="004B395B">
        <w:rPr>
          <w:rFonts w:eastAsia="Times New Roman"/>
          <w:sz w:val="22"/>
        </w:rPr>
        <w:t xml:space="preserve"> Закона считается надлежащим уведомлением Исполнителя об одностороннем отказе от исполнения Контракта.</w:t>
      </w:r>
    </w:p>
    <w:p w14:paraId="577F1782"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 xml:space="preserve">3.3.6. Требовать уплаты неустоек (штрафов, пеней) в соответствии с </w:t>
      </w:r>
      <w:hyperlink w:anchor="P480">
        <w:r w:rsidRPr="004B395B">
          <w:rPr>
            <w:rFonts w:eastAsia="Times New Roman"/>
            <w:sz w:val="22"/>
          </w:rPr>
          <w:t>разделом 7</w:t>
        </w:r>
      </w:hyperlink>
      <w:r w:rsidRPr="004B395B">
        <w:rPr>
          <w:rFonts w:eastAsia="Times New Roman"/>
          <w:sz w:val="22"/>
        </w:rPr>
        <w:t xml:space="preserve"> настоящего Контракта.</w:t>
      </w:r>
    </w:p>
    <w:p w14:paraId="41B5BB28" w14:textId="03B530E4" w:rsidR="00343BCA" w:rsidRPr="004B395B" w:rsidRDefault="003B7C6F" w:rsidP="008B0BDF">
      <w:pPr>
        <w:pStyle w:val="ConsPlusNormal0"/>
        <w:ind w:firstLine="540"/>
        <w:jc w:val="both"/>
        <w:rPr>
          <w:rFonts w:eastAsia="Times New Roman"/>
          <w:sz w:val="22"/>
        </w:rPr>
      </w:pPr>
      <w:r w:rsidRPr="004B395B">
        <w:rPr>
          <w:rFonts w:eastAsia="Times New Roman"/>
          <w:sz w:val="22"/>
        </w:rPr>
        <w:t xml:space="preserve">3.3.7. Своевременно направлять Исполнителю заявку о количестве питающихся в Учреждении лиц в соответствии с </w:t>
      </w:r>
      <w:hyperlink w:anchor="P68">
        <w:r w:rsidRPr="004B395B">
          <w:rPr>
            <w:rFonts w:eastAsia="Times New Roman"/>
            <w:sz w:val="22"/>
          </w:rPr>
          <w:t>пунктом 2.4</w:t>
        </w:r>
      </w:hyperlink>
      <w:r w:rsidRPr="004B395B">
        <w:rPr>
          <w:rFonts w:eastAsia="Times New Roman"/>
          <w:sz w:val="22"/>
        </w:rPr>
        <w:t xml:space="preserve"> настоящего Контракта, а также ежедневно вести учет и расчеты потребления питания, ежемесячно составлять отчет о расходовании средств. Направлять заявки Исполнителю по телефону/факсу/почте</w:t>
      </w:r>
      <w:r w:rsidR="004B395B" w:rsidRPr="004B395B">
        <w:rPr>
          <w:rFonts w:eastAsia="Times New Roman"/>
          <w:sz w:val="22"/>
        </w:rPr>
        <w:t>.</w:t>
      </w:r>
    </w:p>
    <w:p w14:paraId="73D9BAB4"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 xml:space="preserve">3.3.8. </w:t>
      </w:r>
      <w:r w:rsidR="004F4F01" w:rsidRPr="004B395B">
        <w:rPr>
          <w:rFonts w:eastAsia="Times New Roman"/>
          <w:sz w:val="22"/>
        </w:rPr>
        <w:t xml:space="preserve">Не позднее чем за 5 рабочих дней до даты начала срока оказания услуг </w:t>
      </w:r>
      <w:r w:rsidRPr="004B395B">
        <w:rPr>
          <w:rFonts w:eastAsia="Times New Roman"/>
          <w:sz w:val="22"/>
        </w:rPr>
        <w:t>проверить у Исполнителя наличие действующих медицинских книжек на работников Исполнителя.</w:t>
      </w:r>
    </w:p>
    <w:p w14:paraId="02DC8F0B"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3.3.9.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w:t>
      </w:r>
    </w:p>
    <w:p w14:paraId="62685204" w14:textId="77777777" w:rsidR="00343BCA" w:rsidRPr="004B395B" w:rsidRDefault="003B7C6F" w:rsidP="004D710E">
      <w:pPr>
        <w:pStyle w:val="ConsPlusNormal0"/>
        <w:ind w:firstLine="709"/>
        <w:jc w:val="both"/>
        <w:rPr>
          <w:rFonts w:eastAsia="Times New Roman"/>
          <w:sz w:val="22"/>
        </w:rPr>
      </w:pPr>
      <w:r w:rsidRPr="004B395B">
        <w:rPr>
          <w:rFonts w:eastAsia="Times New Roman"/>
          <w:sz w:val="22"/>
        </w:rPr>
        <w:t xml:space="preserve">3.3.9.1. Заключить с Исполнителем договор безвозмездного пользования в отношении государственного имущества Заказчика для создания необходимых условий для организации питания обучающихся согласно </w:t>
      </w:r>
      <w:hyperlink r:id="rId19">
        <w:r w:rsidRPr="004B395B">
          <w:rPr>
            <w:rFonts w:eastAsia="Times New Roman"/>
            <w:sz w:val="22"/>
          </w:rPr>
          <w:t>пункту 2 части 3.2 статьи 17.1</w:t>
        </w:r>
      </w:hyperlink>
      <w:r w:rsidRPr="004B395B">
        <w:rPr>
          <w:rFonts w:eastAsia="Times New Roman"/>
          <w:sz w:val="22"/>
        </w:rPr>
        <w:t xml:space="preserve"> Федерального закона от 26.07.2006 </w:t>
      </w:r>
      <w:r w:rsidR="006F34E3" w:rsidRPr="004B395B">
        <w:rPr>
          <w:rFonts w:eastAsia="Times New Roman"/>
          <w:sz w:val="22"/>
        </w:rPr>
        <w:t>№</w:t>
      </w:r>
      <w:r w:rsidRPr="004B395B">
        <w:rPr>
          <w:rFonts w:eastAsia="Times New Roman"/>
          <w:sz w:val="22"/>
        </w:rPr>
        <w:t xml:space="preserve"> 135-ФЗ "О защите конкуренции", на срок действия настоящего Контракта в порядке и на условиях, установленных действующим законодательством РФ.</w:t>
      </w:r>
    </w:p>
    <w:p w14:paraId="571F460F" w14:textId="77777777" w:rsidR="00343BCA" w:rsidRPr="004B395B" w:rsidRDefault="003B7C6F" w:rsidP="004D710E">
      <w:pPr>
        <w:pStyle w:val="ConsPlusNormal0"/>
        <w:ind w:firstLine="709"/>
        <w:jc w:val="both"/>
        <w:rPr>
          <w:rFonts w:eastAsia="Times New Roman"/>
          <w:sz w:val="22"/>
        </w:rPr>
      </w:pPr>
      <w:r w:rsidRPr="004B395B">
        <w:rPr>
          <w:rFonts w:eastAsia="Times New Roman"/>
          <w:sz w:val="22"/>
        </w:rPr>
        <w:t>3.3.10. Осуществлять контроль за сохранностью, санитарно-техническим состоянием помещений и оборудования, переданного Исполнителю, а также его использования Исполнителем по назначению, контроль за рациональным расходованием предоставленных Исполнителю ресурсов (электроэнергии, водо- и теплоснабжения).</w:t>
      </w:r>
    </w:p>
    <w:p w14:paraId="65CF9FCA" w14:textId="77777777" w:rsidR="00343BCA" w:rsidRPr="004B395B" w:rsidRDefault="003B7C6F" w:rsidP="004D710E">
      <w:pPr>
        <w:pStyle w:val="ConsPlusNormal0"/>
        <w:ind w:firstLine="709"/>
        <w:jc w:val="both"/>
        <w:rPr>
          <w:rFonts w:eastAsia="Times New Roman"/>
          <w:sz w:val="22"/>
        </w:rPr>
      </w:pPr>
      <w:r w:rsidRPr="004B395B">
        <w:rPr>
          <w:rFonts w:eastAsia="Times New Roman"/>
          <w:sz w:val="22"/>
        </w:rPr>
        <w:t>3.3.11. Осуществлять контроль за объемом и качеством оказываемых услуг, соблюдением сроков их оказания, не вмешиваясь в оперативно-хозяйственную деятельность Исполнителя.</w:t>
      </w:r>
    </w:p>
    <w:p w14:paraId="6931E943" w14:textId="77777777" w:rsidR="00343BCA" w:rsidRPr="004B395B" w:rsidRDefault="003B7C6F" w:rsidP="004D710E">
      <w:pPr>
        <w:pStyle w:val="ConsPlusNormal0"/>
        <w:ind w:firstLine="709"/>
        <w:jc w:val="both"/>
        <w:rPr>
          <w:rFonts w:eastAsia="Times New Roman"/>
          <w:sz w:val="22"/>
        </w:rPr>
      </w:pPr>
      <w:r w:rsidRPr="004B395B">
        <w:rPr>
          <w:rFonts w:eastAsia="Times New Roman"/>
          <w:sz w:val="22"/>
        </w:rPr>
        <w:t xml:space="preserve">3.3.12. Утверждать режим работы пищеблока Заказчика в соответствии с режимом работы </w:t>
      </w:r>
      <w:r w:rsidR="00EC3F58" w:rsidRPr="004B395B">
        <w:rPr>
          <w:rFonts w:eastAsia="Times New Roman"/>
          <w:sz w:val="22"/>
        </w:rPr>
        <w:t>У</w:t>
      </w:r>
      <w:r w:rsidRPr="004B395B">
        <w:rPr>
          <w:rFonts w:eastAsia="Times New Roman"/>
          <w:sz w:val="22"/>
        </w:rPr>
        <w:t>чреждения.</w:t>
      </w:r>
    </w:p>
    <w:p w14:paraId="3ACEAA39" w14:textId="77777777" w:rsidR="00343BCA" w:rsidRPr="004B395B" w:rsidRDefault="003B7C6F" w:rsidP="004D710E">
      <w:pPr>
        <w:pStyle w:val="ConsPlusNormal0"/>
        <w:ind w:firstLine="709"/>
        <w:jc w:val="both"/>
        <w:rPr>
          <w:rFonts w:eastAsia="Times New Roman"/>
          <w:sz w:val="22"/>
        </w:rPr>
      </w:pPr>
      <w:r w:rsidRPr="004B395B">
        <w:rPr>
          <w:rFonts w:eastAsia="Times New Roman"/>
          <w:sz w:val="22"/>
        </w:rPr>
        <w:t xml:space="preserve">3.3.13. Ежемесячно производить сверку расчетов с Исполнителем в соответствии с </w:t>
      </w:r>
      <w:hyperlink w:anchor="P401">
        <w:r w:rsidRPr="004B395B">
          <w:rPr>
            <w:rFonts w:eastAsia="Times New Roman"/>
            <w:sz w:val="22"/>
          </w:rPr>
          <w:t>пунктом 4.10</w:t>
        </w:r>
      </w:hyperlink>
      <w:r w:rsidRPr="004B395B">
        <w:rPr>
          <w:rFonts w:eastAsia="Times New Roman"/>
          <w:sz w:val="22"/>
        </w:rPr>
        <w:t xml:space="preserve"> настоящего Контракта.</w:t>
      </w:r>
    </w:p>
    <w:p w14:paraId="2565225A" w14:textId="77777777" w:rsidR="003B7C6F" w:rsidRPr="004B395B" w:rsidRDefault="003B7C6F" w:rsidP="004D710E">
      <w:pPr>
        <w:pStyle w:val="ConsPlusNormal0"/>
        <w:ind w:firstLine="709"/>
        <w:jc w:val="both"/>
        <w:rPr>
          <w:rFonts w:eastAsia="Times New Roman"/>
          <w:sz w:val="22"/>
        </w:rPr>
      </w:pPr>
      <w:r w:rsidRPr="004B395B">
        <w:rPr>
          <w:rFonts w:eastAsia="Times New Roman"/>
          <w:sz w:val="22"/>
        </w:rPr>
        <w:t>3.3.14. Исполнять иные обязанности, предусмотренные действующим законодательством и настоящим Контрактом.</w:t>
      </w:r>
    </w:p>
    <w:p w14:paraId="33E3A1C6" w14:textId="77777777" w:rsidR="003B7C6F" w:rsidRPr="004B395B" w:rsidRDefault="003B7C6F" w:rsidP="008B0BDF">
      <w:pPr>
        <w:pStyle w:val="ConsPlusNormal0"/>
        <w:ind w:firstLine="540"/>
        <w:jc w:val="both"/>
        <w:rPr>
          <w:rFonts w:eastAsia="Times New Roman"/>
          <w:sz w:val="22"/>
        </w:rPr>
      </w:pPr>
      <w:r w:rsidRPr="004B395B">
        <w:rPr>
          <w:rFonts w:eastAsia="Times New Roman"/>
          <w:b/>
          <w:sz w:val="22"/>
        </w:rPr>
        <w:t>3.4. Заказчик вправе</w:t>
      </w:r>
      <w:r w:rsidRPr="004B395B">
        <w:rPr>
          <w:rFonts w:eastAsia="Times New Roman"/>
          <w:sz w:val="22"/>
        </w:rPr>
        <w:t>:</w:t>
      </w:r>
    </w:p>
    <w:p w14:paraId="3EC202EB"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3.4.1. Требовать от Исполнителя надлежащего исполнения обязательств по настоящему Контракту и надлежащим образом оформленных документов, указанных в настоящем Контракте и подтверждающих исполнение обязательств по настоящему Контракту.</w:t>
      </w:r>
    </w:p>
    <w:p w14:paraId="33F6D0FB"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3.4.2. Проверять ход и качество выполнения Исполнителем условий настоящего Контракта.</w:t>
      </w:r>
    </w:p>
    <w:p w14:paraId="1EBBFE55"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3.4.3. Запрашивать информацию о ходе и состоянии исполнения обязательств Исполнителя по настоящему Контракту.</w:t>
      </w:r>
    </w:p>
    <w:p w14:paraId="2D18D1DB"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3.4.4. Отказаться от приемки и оплаты услуг, не соответствующих условиям настоящего Контракта.</w:t>
      </w:r>
    </w:p>
    <w:p w14:paraId="2C378345"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lastRenderedPageBreak/>
        <w:t>3.4.5. Требовать от Исполнителя своевременного устранения нарушений, выявленных в ходе приемки оказанных услуг.</w:t>
      </w:r>
      <w:bookmarkStart w:id="6" w:name="P256"/>
      <w:bookmarkEnd w:id="6"/>
    </w:p>
    <w:p w14:paraId="68B3B732" w14:textId="77777777" w:rsidR="003B7C6F" w:rsidRPr="004B395B" w:rsidRDefault="003B7C6F" w:rsidP="008B0BDF">
      <w:pPr>
        <w:pStyle w:val="ConsPlusNormal0"/>
        <w:ind w:firstLine="540"/>
        <w:jc w:val="both"/>
        <w:rPr>
          <w:sz w:val="22"/>
        </w:rPr>
      </w:pPr>
      <w:r w:rsidRPr="004B395B">
        <w:rPr>
          <w:rFonts w:eastAsia="Times New Roman"/>
          <w:sz w:val="22"/>
        </w:rPr>
        <w:t xml:space="preserve">3.4.6.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w:t>
      </w:r>
      <w:hyperlink r:id="rId20">
        <w:r w:rsidRPr="004B395B">
          <w:rPr>
            <w:rFonts w:eastAsia="Times New Roman"/>
            <w:sz w:val="22"/>
          </w:rPr>
          <w:t>статьи 95</w:t>
        </w:r>
      </w:hyperlink>
      <w:r w:rsidRPr="004B395B">
        <w:rPr>
          <w:rFonts w:eastAsia="Times New Roman"/>
          <w:sz w:val="22"/>
        </w:rPr>
        <w:t xml:space="preserve"> Закона</w:t>
      </w:r>
      <w:r w:rsidRPr="004B395B">
        <w:rPr>
          <w:sz w:val="22"/>
        </w:rPr>
        <w:t>.</w:t>
      </w:r>
    </w:p>
    <w:p w14:paraId="5187DDCB" w14:textId="77777777" w:rsidR="00343BCA" w:rsidRPr="004B395B" w:rsidRDefault="003B7C6F" w:rsidP="008B0BDF">
      <w:pPr>
        <w:pStyle w:val="ConsPlusNormal0"/>
        <w:ind w:firstLine="540"/>
        <w:jc w:val="both"/>
        <w:rPr>
          <w:rFonts w:eastAsia="Times New Roman"/>
          <w:sz w:val="22"/>
        </w:rPr>
      </w:pPr>
      <w:r w:rsidRPr="004B395B">
        <w:rPr>
          <w:rFonts w:eastAsia="Times New Roman"/>
          <w:sz w:val="22"/>
        </w:rPr>
        <w:t xml:space="preserve">3.4.7. Требовать возмещения убытков, причиненных по вине Исполнителя, в соответствии с действующим законодательством Российской Федерации и </w:t>
      </w:r>
      <w:hyperlink w:anchor="P480">
        <w:r w:rsidRPr="004B395B">
          <w:rPr>
            <w:rFonts w:eastAsia="Times New Roman"/>
            <w:sz w:val="22"/>
          </w:rPr>
          <w:t>разделом 7</w:t>
        </w:r>
      </w:hyperlink>
      <w:r w:rsidRPr="004B395B">
        <w:rPr>
          <w:rFonts w:eastAsia="Times New Roman"/>
          <w:sz w:val="22"/>
        </w:rPr>
        <w:t xml:space="preserve"> настоящего Контракта.</w:t>
      </w:r>
    </w:p>
    <w:p w14:paraId="64548C69" w14:textId="77777777" w:rsidR="00400AFF" w:rsidRPr="004B395B" w:rsidRDefault="003B7C6F" w:rsidP="008B0BDF">
      <w:pPr>
        <w:pStyle w:val="ConsPlusNormal0"/>
        <w:ind w:firstLine="540"/>
        <w:jc w:val="both"/>
        <w:rPr>
          <w:rFonts w:eastAsia="Times New Roman"/>
          <w:sz w:val="22"/>
        </w:rPr>
      </w:pPr>
      <w:r w:rsidRPr="004B395B">
        <w:rPr>
          <w:rFonts w:eastAsia="Times New Roman"/>
          <w:sz w:val="22"/>
        </w:rPr>
        <w:t>3.4.8. Осуществлять иные права, предусмотренные действующим законодательством и настоящим Контрактом.</w:t>
      </w:r>
    </w:p>
    <w:p w14:paraId="5B6D3FD1" w14:textId="77777777" w:rsidR="003B7C6F" w:rsidRPr="004B395B" w:rsidRDefault="003B7C6F" w:rsidP="008B0BDF">
      <w:pPr>
        <w:pStyle w:val="ConsPlusNormal0"/>
        <w:jc w:val="center"/>
        <w:outlineLvl w:val="1"/>
        <w:rPr>
          <w:rFonts w:eastAsia="Times New Roman"/>
          <w:b/>
          <w:sz w:val="22"/>
        </w:rPr>
      </w:pPr>
      <w:r w:rsidRPr="004B395B">
        <w:rPr>
          <w:rFonts w:eastAsia="Times New Roman"/>
          <w:b/>
          <w:sz w:val="22"/>
        </w:rPr>
        <w:t>4. Цена Контракта, срок и порядок расчетов</w:t>
      </w:r>
    </w:p>
    <w:p w14:paraId="09361EA7" w14:textId="737E473D" w:rsidR="003B7C6F" w:rsidRPr="004B395B" w:rsidRDefault="003B7C6F" w:rsidP="008B0BDF">
      <w:pPr>
        <w:pStyle w:val="ConsPlusNormal0"/>
        <w:ind w:firstLine="540"/>
        <w:jc w:val="both"/>
        <w:rPr>
          <w:rFonts w:eastAsia="Times New Roman"/>
          <w:sz w:val="22"/>
        </w:rPr>
      </w:pPr>
      <w:r w:rsidRPr="004B395B">
        <w:rPr>
          <w:rFonts w:eastAsia="Times New Roman"/>
          <w:sz w:val="22"/>
        </w:rPr>
        <w:t xml:space="preserve">4.1. </w:t>
      </w:r>
      <w:r w:rsidR="00771854" w:rsidRPr="004B395B">
        <w:rPr>
          <w:sz w:val="22"/>
        </w:rPr>
        <w:t xml:space="preserve">Цена настоящего контракта составляет </w:t>
      </w:r>
      <w:r w:rsidR="00FB3207">
        <w:rPr>
          <w:sz w:val="22"/>
        </w:rPr>
        <w:t>2 4</w:t>
      </w:r>
      <w:r w:rsidR="00A47B36">
        <w:rPr>
          <w:sz w:val="22"/>
        </w:rPr>
        <w:t>99</w:t>
      </w:r>
      <w:r w:rsidR="00FB3207">
        <w:rPr>
          <w:sz w:val="22"/>
        </w:rPr>
        <w:t xml:space="preserve"> </w:t>
      </w:r>
      <w:r w:rsidR="00A47B36">
        <w:rPr>
          <w:sz w:val="22"/>
        </w:rPr>
        <w:t>000</w:t>
      </w:r>
      <w:r w:rsidR="00284308" w:rsidRPr="004B395B">
        <w:rPr>
          <w:sz w:val="22"/>
        </w:rPr>
        <w:t xml:space="preserve"> (Два миллиона четыреста </w:t>
      </w:r>
      <w:r w:rsidR="00A47B36">
        <w:rPr>
          <w:sz w:val="22"/>
        </w:rPr>
        <w:t>девяносто девять  тысяч</w:t>
      </w:r>
      <w:r w:rsidR="00284308" w:rsidRPr="004B395B">
        <w:rPr>
          <w:sz w:val="22"/>
        </w:rPr>
        <w:t xml:space="preserve">) рублей 00 копеек, НДС не облагается. </w:t>
      </w:r>
    </w:p>
    <w:p w14:paraId="7C42AB74" w14:textId="77777777" w:rsidR="00771854" w:rsidRPr="004B395B" w:rsidRDefault="00771854" w:rsidP="008B0BDF">
      <w:pPr>
        <w:pStyle w:val="ConsPlusNormal0"/>
        <w:ind w:firstLine="540"/>
        <w:jc w:val="both"/>
        <w:rPr>
          <w:rFonts w:eastAsia="Times New Roman"/>
          <w:sz w:val="22"/>
        </w:rPr>
      </w:pPr>
      <w:r w:rsidRPr="004B395B">
        <w:rPr>
          <w:sz w:val="22"/>
        </w:rPr>
        <w:t>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статьями 34, 95, 112</w:t>
      </w:r>
      <w:r w:rsidR="00A21DF9" w:rsidRPr="004B395B">
        <w:rPr>
          <w:sz w:val="22"/>
        </w:rPr>
        <w:t xml:space="preserve"> </w:t>
      </w:r>
      <w:r w:rsidRPr="004B395B">
        <w:rPr>
          <w:sz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14:paraId="24B88996"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 xml:space="preserve">4.2. </w:t>
      </w:r>
      <w:r w:rsidR="00771854" w:rsidRPr="004B395B">
        <w:rPr>
          <w:sz w:val="22"/>
        </w:rPr>
        <w:t>Цена контракта включает в себя все расходы Исполнителя, связанные с исполнением обязательств по настоящему Контракту, в том числе расходы на погрузочно-разгрузочные работы, перевозку, очистку и санитарную обработку транспортных средств, страхование, расходы по оплате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5683107D" w14:textId="77777777" w:rsidR="003B7C6F" w:rsidRPr="004B395B" w:rsidRDefault="00DB5BE8" w:rsidP="008B0BDF">
      <w:pPr>
        <w:pStyle w:val="ConsPlusNormal0"/>
        <w:ind w:firstLine="540"/>
        <w:jc w:val="both"/>
        <w:rPr>
          <w:rFonts w:eastAsia="Times New Roman"/>
          <w:sz w:val="22"/>
        </w:rPr>
      </w:pPr>
      <w:hyperlink w:anchor="P817">
        <w:r w:rsidR="003B7C6F" w:rsidRPr="004B395B">
          <w:rPr>
            <w:rFonts w:eastAsia="Times New Roman"/>
            <w:sz w:val="22"/>
          </w:rPr>
          <w:t>Расчет</w:t>
        </w:r>
      </w:hyperlink>
      <w:r w:rsidR="003B7C6F" w:rsidRPr="004B395B">
        <w:rPr>
          <w:rFonts w:eastAsia="Times New Roman"/>
          <w:sz w:val="22"/>
        </w:rPr>
        <w:t xml:space="preserve"> цены оказываемых услуг представлен в приложении </w:t>
      </w:r>
      <w:r w:rsidR="006F34E3" w:rsidRPr="004B395B">
        <w:rPr>
          <w:rFonts w:eastAsia="Times New Roman"/>
          <w:sz w:val="22"/>
        </w:rPr>
        <w:t>№</w:t>
      </w:r>
      <w:r w:rsidR="003B7C6F" w:rsidRPr="004B395B">
        <w:rPr>
          <w:rFonts w:eastAsia="Times New Roman"/>
          <w:sz w:val="22"/>
        </w:rPr>
        <w:t>2 к настоящему Контракту.</w:t>
      </w:r>
    </w:p>
    <w:p w14:paraId="7D1C72CF" w14:textId="77777777" w:rsidR="003B7C6F" w:rsidRPr="004B395B" w:rsidRDefault="006D3A42" w:rsidP="008B0BDF">
      <w:pPr>
        <w:ind w:firstLine="540"/>
        <w:jc w:val="both"/>
        <w:rPr>
          <w:rFonts w:cs="Times New Roman"/>
        </w:rPr>
      </w:pPr>
      <w:r w:rsidRPr="004B395B">
        <w:rPr>
          <w:rFonts w:eastAsia="Times New Roman" w:cs="Times New Roman"/>
          <w:lang w:eastAsia="ru-RU"/>
        </w:rPr>
        <w:t xml:space="preserve">4.4. Источник финансирования настоящего Контракта </w:t>
      </w:r>
      <w:r w:rsidR="0035626A" w:rsidRPr="004B395B">
        <w:rPr>
          <w:rFonts w:eastAsia="Times New Roman" w:cs="Times New Roman"/>
          <w:lang w:eastAsia="ru-RU"/>
        </w:rPr>
        <w:t xml:space="preserve">– средства бюджетных учреждений. </w:t>
      </w:r>
    </w:p>
    <w:p w14:paraId="476D6284" w14:textId="77777777" w:rsidR="00343BCA" w:rsidRPr="004B395B" w:rsidRDefault="003B7C6F" w:rsidP="008B0BDF">
      <w:pPr>
        <w:pStyle w:val="ConsPlusNormal0"/>
        <w:ind w:firstLine="708"/>
        <w:jc w:val="both"/>
        <w:rPr>
          <w:rFonts w:eastAsia="Times New Roman"/>
          <w:sz w:val="22"/>
        </w:rPr>
      </w:pPr>
      <w:r w:rsidRPr="004B395B">
        <w:rPr>
          <w:rFonts w:eastAsia="Times New Roman"/>
          <w:sz w:val="22"/>
        </w:rPr>
        <w:t>4.5. Аванс</w:t>
      </w:r>
      <w:r w:rsidR="00A21DF9" w:rsidRPr="004B395B">
        <w:rPr>
          <w:rFonts w:eastAsia="Times New Roman"/>
          <w:sz w:val="22"/>
        </w:rPr>
        <w:t xml:space="preserve"> </w:t>
      </w:r>
      <w:r w:rsidRPr="004B395B">
        <w:rPr>
          <w:rFonts w:eastAsia="Times New Roman"/>
          <w:sz w:val="22"/>
        </w:rPr>
        <w:t>по насто</w:t>
      </w:r>
      <w:r w:rsidR="0035626A" w:rsidRPr="004B395B">
        <w:rPr>
          <w:rFonts w:eastAsia="Times New Roman"/>
          <w:sz w:val="22"/>
        </w:rPr>
        <w:t>ящему Контракту не предусмотрен</w:t>
      </w:r>
      <w:r w:rsidRPr="004B395B">
        <w:rPr>
          <w:rFonts w:eastAsia="Times New Roman"/>
          <w:sz w:val="22"/>
        </w:rPr>
        <w:t>.</w:t>
      </w:r>
    </w:p>
    <w:p w14:paraId="4A692A69" w14:textId="77777777" w:rsidR="00343BCA" w:rsidRPr="004B395B" w:rsidRDefault="00343BCA" w:rsidP="008B0BDF">
      <w:pPr>
        <w:pStyle w:val="ConsPlusNormal0"/>
        <w:ind w:firstLine="708"/>
        <w:jc w:val="both"/>
        <w:rPr>
          <w:rFonts w:eastAsia="Times New Roman"/>
          <w:sz w:val="22"/>
        </w:rPr>
      </w:pPr>
      <w:r w:rsidRPr="004B395B">
        <w:rPr>
          <w:rFonts w:eastAsia="Times New Roman"/>
          <w:sz w:val="22"/>
        </w:rPr>
        <w:t>4.6.</w:t>
      </w:r>
      <w:r w:rsidR="00534504" w:rsidRPr="004B395B">
        <w:rPr>
          <w:rFonts w:eastAsia="Times New Roman"/>
          <w:sz w:val="22"/>
        </w:rPr>
        <w:t>Оплата за фактически оказанные услуги осуществляется Заказчиком ежемесячно в срок не более 7 (семи) рабочих дней с даты подписания Заказчиком</w:t>
      </w:r>
      <w:r w:rsidR="003B7C6F" w:rsidRPr="004B395B">
        <w:rPr>
          <w:rFonts w:eastAsia="Times New Roman"/>
          <w:sz w:val="22"/>
        </w:rPr>
        <w:t xml:space="preserve"> документа о приемке в электронной форме, формируемого посредством единой информационной системы в сфере закупок (далее - документ о приемке), к которому в качестве дополнительных документов Исполнителем приложены документы, указанные в </w:t>
      </w:r>
      <w:hyperlink w:anchor="P444">
        <w:r w:rsidR="003B7C6F" w:rsidRPr="004B395B">
          <w:rPr>
            <w:rFonts w:eastAsia="Times New Roman"/>
            <w:sz w:val="22"/>
          </w:rPr>
          <w:t>пункте 6.</w:t>
        </w:r>
        <w:r w:rsidR="000813A2" w:rsidRPr="004B395B">
          <w:rPr>
            <w:rFonts w:eastAsia="Times New Roman"/>
            <w:sz w:val="22"/>
          </w:rPr>
          <w:t>7</w:t>
        </w:r>
      </w:hyperlink>
      <w:r w:rsidR="003B7C6F" w:rsidRPr="004B395B">
        <w:rPr>
          <w:rFonts w:eastAsia="Times New Roman"/>
          <w:sz w:val="22"/>
        </w:rPr>
        <w:t xml:space="preserve"> настоящего Контракта, являющиеся его неотъемлемой частью.</w:t>
      </w:r>
    </w:p>
    <w:p w14:paraId="3F8CCA6C" w14:textId="4A582A70" w:rsidR="00343BCA" w:rsidRPr="004B395B" w:rsidRDefault="003B7C6F" w:rsidP="008B0BDF">
      <w:pPr>
        <w:pStyle w:val="ConsPlusNormal0"/>
        <w:ind w:firstLine="708"/>
        <w:jc w:val="both"/>
        <w:rPr>
          <w:rFonts w:eastAsia="Times New Roman"/>
          <w:sz w:val="22"/>
        </w:rPr>
      </w:pPr>
      <w:r w:rsidRPr="004B395B">
        <w:rPr>
          <w:rFonts w:eastAsia="Times New Roman"/>
          <w:sz w:val="22"/>
        </w:rPr>
        <w:t xml:space="preserve">4.7. Оплата по Контракту осуществляется по безналичному расчету путем перечисления Заказчиком денежных средств на расчетный счет Исполнителя, указанный в </w:t>
      </w:r>
      <w:hyperlink w:anchor="P746">
        <w:r w:rsidRPr="004B395B">
          <w:rPr>
            <w:rFonts w:eastAsia="Times New Roman"/>
            <w:sz w:val="22"/>
          </w:rPr>
          <w:t>разделе 16</w:t>
        </w:r>
      </w:hyperlink>
      <w:r w:rsidRPr="004B395B">
        <w:rPr>
          <w:rFonts w:eastAsia="Times New Roman"/>
          <w:sz w:val="22"/>
        </w:rPr>
        <w:t xml:space="preserve"> настоящего Контракта</w:t>
      </w:r>
      <w:r w:rsidRPr="004B395B">
        <w:rPr>
          <w:sz w:val="22"/>
        </w:rPr>
        <w:t>.</w:t>
      </w:r>
      <w:r w:rsidR="000F0D63" w:rsidRPr="004B395B">
        <w:rPr>
          <w:sz w:val="22"/>
        </w:rPr>
        <w:t xml:space="preserve"> </w:t>
      </w:r>
      <w:r w:rsidRPr="004B395B">
        <w:rPr>
          <w:rFonts w:eastAsia="Times New Roman"/>
          <w:sz w:val="22"/>
        </w:rPr>
        <w:t>Валютой, используемой для расчетов с Исполнителем, является российский рубль.</w:t>
      </w:r>
    </w:p>
    <w:p w14:paraId="173E67A1" w14:textId="77777777" w:rsidR="00343BCA" w:rsidRPr="004B395B" w:rsidRDefault="003B7C6F" w:rsidP="008B0BDF">
      <w:pPr>
        <w:pStyle w:val="ConsPlusNormal0"/>
        <w:ind w:firstLine="708"/>
        <w:jc w:val="both"/>
        <w:rPr>
          <w:rFonts w:eastAsia="Times New Roman"/>
          <w:sz w:val="22"/>
        </w:rPr>
      </w:pPr>
      <w:r w:rsidRPr="004B395B">
        <w:rPr>
          <w:rFonts w:eastAsia="Times New Roman"/>
          <w:sz w:val="22"/>
        </w:rPr>
        <w:t>4.8.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01A4F86" w14:textId="77777777" w:rsidR="00343BCA" w:rsidRPr="004B395B" w:rsidRDefault="003B7C6F" w:rsidP="008B0BDF">
      <w:pPr>
        <w:pStyle w:val="ConsPlusNormal0"/>
        <w:ind w:firstLine="708"/>
        <w:jc w:val="both"/>
        <w:rPr>
          <w:rFonts w:eastAsia="Times New Roman"/>
          <w:sz w:val="22"/>
        </w:rPr>
      </w:pPr>
      <w:r w:rsidRPr="004B395B">
        <w:rPr>
          <w:rFonts w:eastAsia="Times New Roman"/>
          <w:sz w:val="22"/>
        </w:rPr>
        <w:t>4.9. Обязанности Заказчика по оплате оказанных услуг считаются исполненными с момента списания денежных средств со счета Заказчика.</w:t>
      </w:r>
    </w:p>
    <w:p w14:paraId="1C699ED3" w14:textId="77777777" w:rsidR="00343BCA" w:rsidRPr="004B395B" w:rsidRDefault="003B7C6F" w:rsidP="008B0BDF">
      <w:pPr>
        <w:pStyle w:val="ConsPlusNormal0"/>
        <w:ind w:firstLine="708"/>
        <w:jc w:val="both"/>
        <w:rPr>
          <w:rFonts w:eastAsia="Times New Roman"/>
          <w:sz w:val="22"/>
        </w:rPr>
      </w:pPr>
      <w:r w:rsidRPr="004B395B">
        <w:rPr>
          <w:rFonts w:eastAsia="Times New Roman"/>
          <w:sz w:val="22"/>
        </w:rPr>
        <w:t xml:space="preserve">4.10. </w:t>
      </w:r>
      <w:r w:rsidR="008F51B8" w:rsidRPr="004B395B">
        <w:rPr>
          <w:rFonts w:eastAsia="Times New Roman"/>
          <w:sz w:val="22"/>
        </w:rPr>
        <w:t>Стороны обязуются на последнее число текущего месяца производить сверку расчетов и оформлять акт сверки взаиморасчетов за прошедший месяц</w:t>
      </w:r>
      <w:r w:rsidRPr="004B395B">
        <w:rPr>
          <w:rFonts w:eastAsia="Times New Roman"/>
          <w:sz w:val="22"/>
        </w:rPr>
        <w:t>.</w:t>
      </w:r>
    </w:p>
    <w:p w14:paraId="1AFEC1A6" w14:textId="77777777" w:rsidR="003B7C6F" w:rsidRPr="004B395B" w:rsidRDefault="003B7C6F" w:rsidP="008B0BDF">
      <w:pPr>
        <w:pStyle w:val="ConsPlusNormal0"/>
        <w:ind w:firstLine="708"/>
        <w:jc w:val="both"/>
        <w:rPr>
          <w:rFonts w:eastAsia="Times New Roman"/>
          <w:sz w:val="22"/>
        </w:rPr>
      </w:pPr>
      <w:r w:rsidRPr="004B395B">
        <w:rPr>
          <w:rFonts w:eastAsia="Times New Roman"/>
          <w:sz w:val="22"/>
        </w:rPr>
        <w:t>4.11. Суммы неисполненных Исполнителем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Исполнителю.</w:t>
      </w:r>
    </w:p>
    <w:p w14:paraId="505103E6" w14:textId="77777777" w:rsidR="003B7C6F" w:rsidRPr="004B395B" w:rsidRDefault="003B7C6F" w:rsidP="008B0BDF">
      <w:pPr>
        <w:pStyle w:val="ConsPlusNormal0"/>
        <w:jc w:val="center"/>
        <w:outlineLvl w:val="1"/>
        <w:rPr>
          <w:rFonts w:eastAsia="Times New Roman"/>
          <w:b/>
          <w:sz w:val="22"/>
        </w:rPr>
      </w:pPr>
      <w:r w:rsidRPr="004B395B">
        <w:rPr>
          <w:rFonts w:eastAsia="Times New Roman"/>
          <w:b/>
          <w:sz w:val="22"/>
        </w:rPr>
        <w:t>5. Качество оказываемых услуг</w:t>
      </w:r>
    </w:p>
    <w:p w14:paraId="4F0F65FF" w14:textId="3360FA08" w:rsidR="00343BCA" w:rsidRPr="004B395B" w:rsidRDefault="003B7C6F" w:rsidP="008B0BDF">
      <w:pPr>
        <w:pStyle w:val="ConsPlusNormal0"/>
        <w:ind w:firstLine="709"/>
        <w:jc w:val="both"/>
        <w:rPr>
          <w:rFonts w:eastAsia="Times New Roman"/>
          <w:sz w:val="22"/>
        </w:rPr>
      </w:pPr>
      <w:r w:rsidRPr="004B395B">
        <w:rPr>
          <w:rFonts w:eastAsia="Times New Roman"/>
          <w:sz w:val="22"/>
        </w:rPr>
        <w:t xml:space="preserve">5.1. Исполнитель гарантирует, что качество приготовленной пищи и пищевые продукты соответствуют действующим требованиям и нормам, установленным нормативно-технической документацией и определенным в </w:t>
      </w:r>
      <w:hyperlink w:anchor="P794">
        <w:r w:rsidRPr="004B395B">
          <w:rPr>
            <w:rFonts w:eastAsia="Times New Roman"/>
            <w:sz w:val="22"/>
          </w:rPr>
          <w:t>Приложени</w:t>
        </w:r>
        <w:r w:rsidR="006F34E3" w:rsidRPr="004B395B">
          <w:rPr>
            <w:rFonts w:eastAsia="Times New Roman"/>
            <w:sz w:val="22"/>
          </w:rPr>
          <w:t>и№</w:t>
        </w:r>
        <w:r w:rsidRPr="004B395B">
          <w:rPr>
            <w:rFonts w:eastAsia="Times New Roman"/>
            <w:sz w:val="22"/>
          </w:rPr>
          <w:t xml:space="preserve"> 1</w:t>
        </w:r>
      </w:hyperlink>
      <w:r w:rsidRPr="004B395B">
        <w:rPr>
          <w:rFonts w:eastAsia="Times New Roman"/>
          <w:sz w:val="22"/>
        </w:rPr>
        <w:t xml:space="preserve"> к настоящему Контракту "Описание объекта закупки".</w:t>
      </w:r>
      <w:r w:rsidR="000F0D63" w:rsidRPr="004B395B">
        <w:rPr>
          <w:rFonts w:eastAsia="Times New Roman"/>
          <w:sz w:val="22"/>
        </w:rPr>
        <w:t xml:space="preserve"> </w:t>
      </w:r>
      <w:r w:rsidRPr="004B395B">
        <w:rPr>
          <w:rFonts w:eastAsia="Times New Roman"/>
          <w:sz w:val="22"/>
        </w:rPr>
        <w:t xml:space="preserve">Исполнитель оказывает услуги в соответствии с требованиями, установленными законодательством Российской Федерации и определенными в </w:t>
      </w:r>
      <w:hyperlink w:anchor="P794">
        <w:r w:rsidRPr="004B395B">
          <w:rPr>
            <w:rFonts w:eastAsia="Times New Roman"/>
            <w:sz w:val="22"/>
          </w:rPr>
          <w:t>Приложени</w:t>
        </w:r>
        <w:r w:rsidR="006F34E3" w:rsidRPr="004B395B">
          <w:rPr>
            <w:rFonts w:eastAsia="Times New Roman"/>
            <w:sz w:val="22"/>
          </w:rPr>
          <w:t>и№</w:t>
        </w:r>
        <w:r w:rsidRPr="004B395B">
          <w:rPr>
            <w:rFonts w:eastAsia="Times New Roman"/>
            <w:sz w:val="22"/>
          </w:rPr>
          <w:t xml:space="preserve"> 1</w:t>
        </w:r>
      </w:hyperlink>
      <w:r w:rsidRPr="004B395B">
        <w:rPr>
          <w:rFonts w:eastAsia="Times New Roman"/>
          <w:sz w:val="22"/>
        </w:rPr>
        <w:t xml:space="preserve"> к настоящему Контракту "Описание объекта закупки".</w:t>
      </w:r>
    </w:p>
    <w:p w14:paraId="1CC8C081"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5.2. Исполнитель обязуется использовать для приготовления рационов питания только те продукты питания, которые имеют надлежащим образом оформленные сопроводительные документы.</w:t>
      </w:r>
    </w:p>
    <w:p w14:paraId="48BE2716" w14:textId="77777777" w:rsidR="003B7C6F" w:rsidRPr="004B395B" w:rsidRDefault="003B7C6F" w:rsidP="00771854">
      <w:pPr>
        <w:pStyle w:val="ConsPlusNormal0"/>
        <w:jc w:val="center"/>
        <w:outlineLvl w:val="1"/>
        <w:rPr>
          <w:sz w:val="22"/>
        </w:rPr>
      </w:pPr>
      <w:r w:rsidRPr="004B395B">
        <w:rPr>
          <w:rFonts w:eastAsia="Times New Roman"/>
          <w:b/>
          <w:sz w:val="22"/>
        </w:rPr>
        <w:t>6. Порядок и срок сдачи и приемки услуг</w:t>
      </w:r>
    </w:p>
    <w:p w14:paraId="41EE4059" w14:textId="77777777" w:rsidR="00343BCA" w:rsidRPr="004B395B" w:rsidRDefault="003B7C6F" w:rsidP="008B0BDF">
      <w:pPr>
        <w:pStyle w:val="ConsPlusNormal0"/>
        <w:ind w:firstLine="709"/>
        <w:jc w:val="both"/>
        <w:rPr>
          <w:rFonts w:eastAsia="Times New Roman"/>
          <w:sz w:val="22"/>
        </w:rPr>
      </w:pPr>
      <w:r w:rsidRPr="004B395B">
        <w:rPr>
          <w:rFonts w:eastAsia="Times New Roman"/>
          <w:sz w:val="22"/>
        </w:rPr>
        <w:t xml:space="preserve">6.1. В день оказания услуг в соответствии с заявкой Заказчика, направленной в соответствии с </w:t>
      </w:r>
      <w:hyperlink w:anchor="P68">
        <w:r w:rsidRPr="004B395B">
          <w:rPr>
            <w:rFonts w:eastAsia="Times New Roman"/>
            <w:sz w:val="22"/>
          </w:rPr>
          <w:t>пунктом 2.4</w:t>
        </w:r>
      </w:hyperlink>
      <w:r w:rsidRPr="004B395B">
        <w:rPr>
          <w:rFonts w:eastAsia="Times New Roman"/>
          <w:sz w:val="22"/>
        </w:rPr>
        <w:t xml:space="preserve"> настоящего Контракта, Исполнитель передает Заказчику подписанный со своей стороны акт сдачи-приемки оказанных услуг (далее - акт промежуточной приемки) в 2 (двух) экземплярах (по 1 (одному) экземпляру для каждой из Сторон).</w:t>
      </w:r>
      <w:bookmarkStart w:id="7" w:name="P414"/>
      <w:bookmarkEnd w:id="7"/>
    </w:p>
    <w:p w14:paraId="6C276980" w14:textId="77777777" w:rsidR="00343BCA" w:rsidRPr="004B395B" w:rsidRDefault="003B7C6F" w:rsidP="008B0BDF">
      <w:pPr>
        <w:pStyle w:val="ConsPlusNormal0"/>
        <w:ind w:firstLine="709"/>
        <w:jc w:val="both"/>
        <w:rPr>
          <w:rFonts w:eastAsia="Times New Roman"/>
          <w:sz w:val="22"/>
        </w:rPr>
      </w:pPr>
      <w:r w:rsidRPr="004B395B">
        <w:rPr>
          <w:rFonts w:eastAsia="Times New Roman"/>
          <w:sz w:val="22"/>
        </w:rPr>
        <w:t xml:space="preserve">6.2. Для проверки результатов оказанных услуг в части их соответствия условиям Контракта, </w:t>
      </w:r>
      <w:r w:rsidRPr="004B395B">
        <w:rPr>
          <w:rFonts w:eastAsia="Times New Roman"/>
          <w:sz w:val="22"/>
        </w:rPr>
        <w:lastRenderedPageBreak/>
        <w:t>Заказчик проводит экспертизу. Экспертиза результатов оказанных услуг,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14:paraId="3F07452B" w14:textId="77777777" w:rsidR="00343BCA" w:rsidRPr="004B395B" w:rsidRDefault="003B7C6F" w:rsidP="008B0BDF">
      <w:pPr>
        <w:pStyle w:val="ConsPlusNormal0"/>
        <w:ind w:firstLine="709"/>
        <w:jc w:val="both"/>
        <w:rPr>
          <w:rFonts w:eastAsia="Times New Roman"/>
          <w:sz w:val="22"/>
        </w:rPr>
      </w:pPr>
      <w:r w:rsidRPr="004B395B">
        <w:rPr>
          <w:rFonts w:eastAsia="Times New Roman"/>
          <w:sz w:val="22"/>
        </w:rPr>
        <w:t>6.2.1.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w:t>
      </w:r>
    </w:p>
    <w:p w14:paraId="14F54B3B" w14:textId="77777777" w:rsidR="00343BCA" w:rsidRPr="004B395B" w:rsidRDefault="003B7C6F" w:rsidP="008B0BDF">
      <w:pPr>
        <w:pStyle w:val="ConsPlusNormal0"/>
        <w:ind w:firstLine="709"/>
        <w:jc w:val="both"/>
        <w:rPr>
          <w:rFonts w:eastAsia="Times New Roman"/>
          <w:sz w:val="22"/>
        </w:rPr>
      </w:pPr>
      <w:r w:rsidRPr="004B395B">
        <w:rPr>
          <w:rFonts w:eastAsia="Times New Roman"/>
          <w:sz w:val="22"/>
        </w:rPr>
        <w:t>6.2.2.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14:paraId="2153CA49" w14:textId="77777777" w:rsidR="00343BCA" w:rsidRPr="004B395B" w:rsidRDefault="003B7C6F" w:rsidP="008B0BDF">
      <w:pPr>
        <w:pStyle w:val="ConsPlusNormal0"/>
        <w:ind w:firstLine="709"/>
        <w:jc w:val="both"/>
        <w:rPr>
          <w:rFonts w:eastAsia="Times New Roman"/>
          <w:sz w:val="22"/>
        </w:rPr>
      </w:pPr>
      <w:r w:rsidRPr="004B395B">
        <w:rPr>
          <w:rFonts w:eastAsia="Times New Roman"/>
          <w:sz w:val="22"/>
        </w:rPr>
        <w:t>6.2.3.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Start w:id="8" w:name="P419"/>
      <w:bookmarkEnd w:id="8"/>
      <w:r w:rsidR="00E612B6" w:rsidRPr="004B395B">
        <w:rPr>
          <w:rFonts w:eastAsia="Times New Roman"/>
          <w:sz w:val="22"/>
        </w:rPr>
        <w:tab/>
      </w:r>
    </w:p>
    <w:p w14:paraId="268420AC" w14:textId="77777777" w:rsidR="003B7C6F" w:rsidRPr="004B395B" w:rsidRDefault="003B7C6F" w:rsidP="008B0BDF">
      <w:pPr>
        <w:pStyle w:val="ConsPlusNormal0"/>
        <w:ind w:firstLine="709"/>
        <w:jc w:val="both"/>
        <w:rPr>
          <w:sz w:val="22"/>
        </w:rPr>
      </w:pPr>
      <w:r w:rsidRPr="004B395B">
        <w:rPr>
          <w:rFonts w:eastAsia="Times New Roman"/>
          <w:sz w:val="22"/>
        </w:rPr>
        <w:t xml:space="preserve">6.3. При отсутствии претензий относительно результатов оказанных услуг на основании заключения по результатам экспертизы, проведенной в соответствии с </w:t>
      </w:r>
      <w:hyperlink w:anchor="P414">
        <w:r w:rsidRPr="004B395B">
          <w:rPr>
            <w:rFonts w:eastAsia="Times New Roman"/>
            <w:sz w:val="22"/>
          </w:rPr>
          <w:t>пунктом 6.2</w:t>
        </w:r>
      </w:hyperlink>
      <w:r w:rsidRPr="004B395B">
        <w:rPr>
          <w:rFonts w:eastAsia="Times New Roman"/>
          <w:sz w:val="22"/>
        </w:rPr>
        <w:t xml:space="preserve"> настоящего Контракта, Заказчик подписывает акт промежуточной приемки в течение </w:t>
      </w:r>
      <w:r w:rsidR="0032608F" w:rsidRPr="004B395B">
        <w:rPr>
          <w:rFonts w:eastAsia="Times New Roman"/>
          <w:sz w:val="22"/>
        </w:rPr>
        <w:t xml:space="preserve">3 (трех) </w:t>
      </w:r>
      <w:r w:rsidRPr="004B395B">
        <w:rPr>
          <w:rFonts w:eastAsia="Times New Roman"/>
          <w:sz w:val="22"/>
        </w:rPr>
        <w:t>рабочих дней с даты оказания услуг.</w:t>
      </w:r>
    </w:p>
    <w:p w14:paraId="35E62B45" w14:textId="7A495C7D" w:rsidR="00343BCA" w:rsidRPr="004B395B" w:rsidRDefault="003B7C6F" w:rsidP="008B0BDF">
      <w:pPr>
        <w:pStyle w:val="ConsPlusNormal0"/>
        <w:ind w:firstLine="709"/>
        <w:jc w:val="both"/>
        <w:rPr>
          <w:rFonts w:eastAsia="Times New Roman"/>
          <w:sz w:val="22"/>
        </w:rPr>
      </w:pPr>
      <w:r w:rsidRPr="004B395B">
        <w:rPr>
          <w:rFonts w:eastAsia="Times New Roman"/>
          <w:sz w:val="22"/>
        </w:rPr>
        <w:t>6.4. При обнаружении в ходе экспертизы нарушений условий настоящего Контракта, в том числе требований к качеству и безопасности оказанных услуг, Заказчиком составляется рекламационный акт, в котором фиксируются перечень выявленных недостатков и сроки их устранения Исполнителем.</w:t>
      </w:r>
      <w:r w:rsidR="000F0D63" w:rsidRPr="004B395B">
        <w:rPr>
          <w:rFonts w:eastAsia="Times New Roman"/>
          <w:sz w:val="22"/>
        </w:rPr>
        <w:t xml:space="preserve"> </w:t>
      </w:r>
      <w:r w:rsidRPr="004B395B">
        <w:rPr>
          <w:rFonts w:eastAsia="Times New Roman"/>
          <w:sz w:val="22"/>
        </w:rPr>
        <w:t xml:space="preserve">Указанный рекламационный акт в тот же день направляется Заказчиком в адрес Исполнителя, при этом Заказчик в срок, указанный в </w:t>
      </w:r>
      <w:hyperlink w:anchor="P419">
        <w:r w:rsidRPr="004B395B">
          <w:rPr>
            <w:rFonts w:eastAsia="Times New Roman"/>
            <w:sz w:val="22"/>
          </w:rPr>
          <w:t>пункте 6.3</w:t>
        </w:r>
      </w:hyperlink>
      <w:r w:rsidRPr="004B395B">
        <w:rPr>
          <w:rFonts w:eastAsia="Times New Roman"/>
          <w:sz w:val="22"/>
        </w:rPr>
        <w:t xml:space="preserve"> настоящего Контракта, отказывается от приемки результатов оказанных услуг и составляет мотивированный отказ от подписания акта промежуточной приемки.</w:t>
      </w:r>
      <w:r w:rsidR="000F0D63" w:rsidRPr="004B395B">
        <w:rPr>
          <w:rFonts w:eastAsia="Times New Roman"/>
          <w:sz w:val="22"/>
        </w:rPr>
        <w:t xml:space="preserve"> </w:t>
      </w:r>
      <w:r w:rsidRPr="004B395B">
        <w:rPr>
          <w:rFonts w:eastAsia="Times New Roman"/>
          <w:sz w:val="22"/>
        </w:rPr>
        <w:t>После устранения Исполнителем обнаруженных Заказчиком недостатков Заказчик производит приемку результатов оказанных услуг, в том числе экспертизу результатов оказанных услуг в порядке, установленном настоящим разделом Контракта.</w:t>
      </w:r>
    </w:p>
    <w:p w14:paraId="5A16C62A" w14:textId="77777777" w:rsidR="00343BCA" w:rsidRPr="004B395B" w:rsidRDefault="003B7C6F" w:rsidP="008B0BDF">
      <w:pPr>
        <w:pStyle w:val="ConsPlusNormal0"/>
        <w:ind w:firstLine="709"/>
        <w:jc w:val="both"/>
        <w:rPr>
          <w:rFonts w:eastAsia="Times New Roman"/>
          <w:sz w:val="22"/>
        </w:rPr>
      </w:pPr>
      <w:r w:rsidRPr="004B395B">
        <w:rPr>
          <w:rFonts w:eastAsia="Times New Roman"/>
          <w:sz w:val="22"/>
        </w:rPr>
        <w:t xml:space="preserve">6.4.1. Некачественно приготовленная пища или пища, приготовленная из некачественных продуктов питания или с нарушением технологии, признанная таковой по акту, должна быть заменена Исполнителем в течение </w:t>
      </w:r>
      <w:r w:rsidR="0032608F" w:rsidRPr="004B395B">
        <w:rPr>
          <w:rFonts w:eastAsia="Times New Roman"/>
          <w:sz w:val="22"/>
        </w:rPr>
        <w:t xml:space="preserve">45 минут </w:t>
      </w:r>
      <w:r w:rsidRPr="004B395B">
        <w:rPr>
          <w:rFonts w:eastAsia="Times New Roman"/>
          <w:sz w:val="22"/>
        </w:rPr>
        <w:t>с момента его уведомления.</w:t>
      </w:r>
    </w:p>
    <w:p w14:paraId="36BD19C4" w14:textId="77777777" w:rsidR="00A26B63" w:rsidRPr="004B395B" w:rsidRDefault="003B7C6F" w:rsidP="008B0BDF">
      <w:pPr>
        <w:pStyle w:val="ConsPlusNormal0"/>
        <w:ind w:firstLine="709"/>
        <w:jc w:val="both"/>
        <w:rPr>
          <w:rFonts w:eastAsia="Times New Roman"/>
          <w:sz w:val="22"/>
        </w:rPr>
      </w:pPr>
      <w:r w:rsidRPr="004B395B">
        <w:rPr>
          <w:rFonts w:eastAsia="Times New Roman"/>
          <w:sz w:val="22"/>
        </w:rPr>
        <w:t>6.</w:t>
      </w:r>
      <w:r w:rsidR="003B5850" w:rsidRPr="004B395B">
        <w:rPr>
          <w:rFonts w:eastAsia="Times New Roman"/>
          <w:sz w:val="22"/>
        </w:rPr>
        <w:t>5</w:t>
      </w:r>
      <w:r w:rsidRPr="004B395B">
        <w:rPr>
          <w:rFonts w:eastAsia="Times New Roman"/>
          <w:sz w:val="22"/>
        </w:rPr>
        <w:t>. Датой промежуточной приемки оказанных услуг считается дата подписания Заказчиком акта промежуточной приемки.</w:t>
      </w:r>
      <w:bookmarkStart w:id="9" w:name="P429"/>
      <w:bookmarkEnd w:id="9"/>
    </w:p>
    <w:p w14:paraId="0F924C3F" w14:textId="77777777" w:rsidR="002D72D8" w:rsidRPr="004B395B" w:rsidRDefault="002D72D8" w:rsidP="008B0BDF">
      <w:pPr>
        <w:ind w:firstLine="709"/>
        <w:jc w:val="both"/>
        <w:rPr>
          <w:rFonts w:eastAsia="Times New Roman" w:cs="Times New Roman"/>
          <w:lang w:eastAsia="ru-RU"/>
        </w:rPr>
      </w:pPr>
      <w:r w:rsidRPr="004B395B">
        <w:rPr>
          <w:rFonts w:eastAsia="Times New Roman" w:cs="Times New Roman"/>
          <w:lang w:eastAsia="ru-RU"/>
        </w:rPr>
        <w:t>6.</w:t>
      </w:r>
      <w:r w:rsidR="003B5850" w:rsidRPr="004B395B">
        <w:rPr>
          <w:rFonts w:eastAsia="Times New Roman" w:cs="Times New Roman"/>
          <w:lang w:eastAsia="ru-RU"/>
        </w:rPr>
        <w:t>6</w:t>
      </w:r>
      <w:r w:rsidRPr="004B395B">
        <w:rPr>
          <w:rFonts w:eastAsia="Times New Roman" w:cs="Times New Roman"/>
          <w:lang w:eastAsia="ru-RU"/>
        </w:rPr>
        <w:t>. Сторонами ежемесячно с использованием единой информационной системы в сфере закупок оформляется документ о приемке, являющийся сводным реестром составленных в отчетном месяце актов промежуточной приемки.</w:t>
      </w:r>
    </w:p>
    <w:p w14:paraId="7A83D0C5" w14:textId="77777777" w:rsidR="002D72D8" w:rsidRPr="004B395B" w:rsidRDefault="002D72D8" w:rsidP="008B0BDF">
      <w:pPr>
        <w:ind w:firstLine="709"/>
        <w:jc w:val="both"/>
        <w:rPr>
          <w:rFonts w:eastAsia="Times New Roman" w:cs="Times New Roman"/>
          <w:lang w:eastAsia="ru-RU"/>
        </w:rPr>
      </w:pPr>
      <w:r w:rsidRPr="004B395B">
        <w:rPr>
          <w:rFonts w:eastAsia="Times New Roman" w:cs="Times New Roman"/>
          <w:lang w:eastAsia="ru-RU"/>
        </w:rPr>
        <w:t xml:space="preserve">Для этого Исполнитель в срок не более 10 (десяти) рабочих дней с даты окончания отчетного месяца в соответствии с заключительной заявкой Заказчика по нему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Исполнителя, и размещает в единой информационной системе в сфере закупок документ о приемке, который должен содержать информацию, указанную в </w:t>
      </w:r>
      <w:hyperlink r:id="rId21" w:history="1">
        <w:r w:rsidRPr="004B395B">
          <w:rPr>
            <w:rFonts w:eastAsia="Times New Roman" w:cs="Times New Roman"/>
            <w:lang w:eastAsia="ru-RU"/>
          </w:rPr>
          <w:t>подпунктах «а»</w:t>
        </w:r>
      </w:hyperlink>
      <w:r w:rsidRPr="004B395B">
        <w:rPr>
          <w:rFonts w:eastAsia="Times New Roman" w:cs="Times New Roman"/>
          <w:lang w:eastAsia="ru-RU"/>
        </w:rPr>
        <w:t xml:space="preserve">, </w:t>
      </w:r>
      <w:hyperlink r:id="rId22" w:history="1">
        <w:r w:rsidRPr="004B395B">
          <w:rPr>
            <w:rFonts w:eastAsia="Times New Roman" w:cs="Times New Roman"/>
            <w:lang w:eastAsia="ru-RU"/>
          </w:rPr>
          <w:t>«б»</w:t>
        </w:r>
      </w:hyperlink>
      <w:r w:rsidRPr="004B395B">
        <w:rPr>
          <w:rFonts w:eastAsia="Times New Roman" w:cs="Times New Roman"/>
          <w:lang w:eastAsia="ru-RU"/>
        </w:rPr>
        <w:t xml:space="preserve">, </w:t>
      </w:r>
      <w:hyperlink r:id="rId23" w:history="1">
        <w:r w:rsidRPr="004B395B">
          <w:rPr>
            <w:rFonts w:eastAsia="Times New Roman" w:cs="Times New Roman"/>
            <w:lang w:eastAsia="ru-RU"/>
          </w:rPr>
          <w:t>«д»</w:t>
        </w:r>
      </w:hyperlink>
      <w:r w:rsidRPr="004B395B">
        <w:rPr>
          <w:rFonts w:eastAsia="Times New Roman" w:cs="Times New Roman"/>
          <w:lang w:eastAsia="ru-RU"/>
        </w:rPr>
        <w:t xml:space="preserve"> - </w:t>
      </w:r>
      <w:hyperlink r:id="rId24" w:history="1">
        <w:r w:rsidRPr="004B395B">
          <w:rPr>
            <w:rFonts w:eastAsia="Times New Roman" w:cs="Times New Roman"/>
            <w:lang w:eastAsia="ru-RU"/>
          </w:rPr>
          <w:t>«ж» пункта 1 части 13 статьи 94</w:t>
        </w:r>
      </w:hyperlink>
      <w:r w:rsidRPr="004B395B">
        <w:rPr>
          <w:rFonts w:eastAsia="Times New Roman" w:cs="Times New Roman"/>
          <w:lang w:eastAsia="ru-RU"/>
        </w:rPr>
        <w:t xml:space="preserve"> Закона. </w:t>
      </w:r>
    </w:p>
    <w:p w14:paraId="2DED0523" w14:textId="77777777" w:rsidR="002D72D8" w:rsidRPr="004B395B" w:rsidRDefault="002D72D8" w:rsidP="008B0BDF">
      <w:pPr>
        <w:ind w:firstLine="709"/>
        <w:jc w:val="both"/>
        <w:rPr>
          <w:rFonts w:eastAsia="Times New Roman" w:cs="Times New Roman"/>
          <w:lang w:eastAsia="ru-RU"/>
        </w:rPr>
      </w:pPr>
      <w:r w:rsidRPr="004B395B">
        <w:rPr>
          <w:rFonts w:eastAsia="Times New Roman" w:cs="Times New Roman"/>
          <w:lang w:eastAsia="ru-RU"/>
        </w:rPr>
        <w:t xml:space="preserve">При этом в документ о приемке подлежит включению информация об услугах, оказанных в течение отчетного месяца, в строгом соответствии с составленными в течение указанного срока актами промежуточной приемки. </w:t>
      </w:r>
    </w:p>
    <w:p w14:paraId="78EAD505" w14:textId="77777777" w:rsidR="005D7CB9" w:rsidRPr="004B395B" w:rsidRDefault="003B7C6F" w:rsidP="008B0BDF">
      <w:pPr>
        <w:ind w:firstLine="709"/>
        <w:jc w:val="both"/>
        <w:rPr>
          <w:rFonts w:eastAsia="Times New Roman" w:cs="Times New Roman"/>
          <w:lang w:eastAsia="ru-RU"/>
        </w:rPr>
      </w:pPr>
      <w:bookmarkStart w:id="10" w:name="P444"/>
      <w:bookmarkEnd w:id="10"/>
      <w:r w:rsidRPr="004B395B">
        <w:rPr>
          <w:rFonts w:eastAsia="Times New Roman" w:cs="Times New Roman"/>
        </w:rPr>
        <w:t>6.</w:t>
      </w:r>
      <w:r w:rsidR="003B5850" w:rsidRPr="004B395B">
        <w:rPr>
          <w:rFonts w:eastAsia="Times New Roman" w:cs="Times New Roman"/>
        </w:rPr>
        <w:t>7</w:t>
      </w:r>
      <w:r w:rsidRPr="004B395B">
        <w:rPr>
          <w:rFonts w:eastAsia="Times New Roman" w:cs="Times New Roman"/>
        </w:rPr>
        <w:t xml:space="preserve">. </w:t>
      </w:r>
      <w:bookmarkStart w:id="11" w:name="P451"/>
      <w:bookmarkEnd w:id="11"/>
      <w:r w:rsidR="005D7CB9" w:rsidRPr="004B395B">
        <w:rPr>
          <w:rFonts w:eastAsia="Times New Roman" w:cs="Times New Roman"/>
          <w:lang w:eastAsia="ru-RU"/>
        </w:rPr>
        <w:t xml:space="preserve">К документу о приемке, предусмотренному </w:t>
      </w:r>
      <w:hyperlink w:anchor="p416" w:history="1">
        <w:r w:rsidR="005D7CB9" w:rsidRPr="004B395B">
          <w:rPr>
            <w:rFonts w:eastAsia="Times New Roman" w:cs="Times New Roman"/>
            <w:lang w:eastAsia="ru-RU"/>
          </w:rPr>
          <w:t>пунктом 6.6</w:t>
        </w:r>
      </w:hyperlink>
      <w:r w:rsidR="005D7CB9" w:rsidRPr="004B395B">
        <w:rPr>
          <w:rFonts w:eastAsia="Times New Roman" w:cs="Times New Roman"/>
          <w:lang w:eastAsia="ru-RU"/>
        </w:rPr>
        <w:t xml:space="preserve"> настоящего Контракта, должны быть приложены следующие документы: скан-образы составленных в течение отчетного месяца актов промежуточной приемки (при условии подписания данных актов Заказчиком), являющиеся его неотъемлемой частью. </w:t>
      </w:r>
    </w:p>
    <w:p w14:paraId="63FB21B1" w14:textId="5B4C8C14" w:rsidR="005D7CB9" w:rsidRPr="004B395B" w:rsidRDefault="005D7CB9" w:rsidP="008B0BDF">
      <w:pPr>
        <w:ind w:firstLine="709"/>
        <w:jc w:val="both"/>
        <w:rPr>
          <w:rFonts w:eastAsia="Times New Roman" w:cs="Times New Roman"/>
          <w:lang w:eastAsia="ru-RU"/>
        </w:rPr>
      </w:pPr>
      <w:r w:rsidRPr="004B395B">
        <w:rPr>
          <w:rFonts w:eastAsia="Times New Roman" w:cs="Times New Roman"/>
          <w:lang w:eastAsia="ru-RU"/>
        </w:rPr>
        <w:t xml:space="preserve">При </w:t>
      </w:r>
      <w:r w:rsidR="000F0D63" w:rsidRPr="004B395B">
        <w:rPr>
          <w:rFonts w:eastAsia="Times New Roman" w:cs="Times New Roman"/>
          <w:lang w:eastAsia="ru-RU"/>
        </w:rPr>
        <w:t>этом в случае, если</w:t>
      </w:r>
      <w:r w:rsidRPr="004B395B">
        <w:rPr>
          <w:rFonts w:eastAsia="Times New Roman" w:cs="Times New Roman"/>
          <w:lang w:eastAsia="ru-RU"/>
        </w:rPr>
        <w:t xml:space="preserve">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416" w:history="1">
        <w:r w:rsidRPr="004B395B">
          <w:rPr>
            <w:rFonts w:eastAsia="Times New Roman" w:cs="Times New Roman"/>
            <w:lang w:eastAsia="ru-RU"/>
          </w:rPr>
          <w:t>пунктом 6.</w:t>
        </w:r>
        <w:r w:rsidR="0099589A" w:rsidRPr="004B395B">
          <w:rPr>
            <w:rFonts w:eastAsia="Times New Roman" w:cs="Times New Roman"/>
            <w:lang w:eastAsia="ru-RU"/>
          </w:rPr>
          <w:t>6</w:t>
        </w:r>
      </w:hyperlink>
      <w:r w:rsidRPr="004B395B">
        <w:rPr>
          <w:rFonts w:eastAsia="Times New Roman" w:cs="Times New Roman"/>
          <w:lang w:eastAsia="ru-RU"/>
        </w:rPr>
        <w:t xml:space="preserve"> настоящего Контракта информация, содержащаяся в документе о приемке. </w:t>
      </w:r>
    </w:p>
    <w:p w14:paraId="34486D53" w14:textId="77777777" w:rsidR="00A422F8" w:rsidRPr="004B395B" w:rsidRDefault="003B7C6F" w:rsidP="008B0BDF">
      <w:pPr>
        <w:pStyle w:val="ConsPlusNormal0"/>
        <w:ind w:firstLine="709"/>
        <w:jc w:val="both"/>
        <w:rPr>
          <w:sz w:val="22"/>
        </w:rPr>
      </w:pPr>
      <w:r w:rsidRPr="004B395B">
        <w:rPr>
          <w:rFonts w:eastAsia="Times New Roman"/>
          <w:sz w:val="22"/>
        </w:rPr>
        <w:t>6.</w:t>
      </w:r>
      <w:r w:rsidR="0099589A" w:rsidRPr="004B395B">
        <w:rPr>
          <w:rFonts w:eastAsia="Times New Roman"/>
          <w:sz w:val="22"/>
        </w:rPr>
        <w:t>8</w:t>
      </w:r>
      <w:r w:rsidRPr="004B395B">
        <w:rPr>
          <w:rFonts w:eastAsia="Times New Roman"/>
          <w:sz w:val="22"/>
        </w:rPr>
        <w:t xml:space="preserve">. Датой поступления Заказчику документа о приемке, подписанного Исполнителем, считается дата размещения в соответствии с </w:t>
      </w:r>
      <w:hyperlink r:id="rId25">
        <w:r w:rsidRPr="004B395B">
          <w:rPr>
            <w:rFonts w:eastAsia="Times New Roman"/>
            <w:sz w:val="22"/>
          </w:rPr>
          <w:t>пунктом 3 части 13 статьи 94</w:t>
        </w:r>
      </w:hyperlink>
      <w:r w:rsidRPr="004B395B">
        <w:rPr>
          <w:rFonts w:eastAsia="Times New Roman"/>
          <w:sz w:val="22"/>
        </w:rPr>
        <w:t xml:space="preserve"> Закона такого документа в единой информационной системе в сфере закупок в соответствии с часовой зоной, в которой расположен Заказчик</w:t>
      </w:r>
      <w:r w:rsidRPr="004B395B">
        <w:rPr>
          <w:sz w:val="22"/>
        </w:rPr>
        <w:t>.</w:t>
      </w:r>
    </w:p>
    <w:p w14:paraId="5996E3D0"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6.</w:t>
      </w:r>
      <w:r w:rsidR="007153CD" w:rsidRPr="004B395B">
        <w:rPr>
          <w:rFonts w:eastAsia="Times New Roman"/>
          <w:sz w:val="22"/>
        </w:rPr>
        <w:t>9</w:t>
      </w:r>
      <w:r w:rsidRPr="004B395B">
        <w:rPr>
          <w:rFonts w:eastAsia="Times New Roman"/>
          <w:sz w:val="22"/>
        </w:rPr>
        <w:t xml:space="preserve">. </w:t>
      </w:r>
      <w:r w:rsidR="00840537" w:rsidRPr="004B395B">
        <w:rPr>
          <w:rFonts w:eastAsia="Times New Roman"/>
          <w:sz w:val="22"/>
        </w:rPr>
        <w:t xml:space="preserve">Не позднее </w:t>
      </w:r>
      <w:r w:rsidR="00290A03" w:rsidRPr="004B395B">
        <w:rPr>
          <w:rFonts w:eastAsia="Times New Roman"/>
          <w:sz w:val="22"/>
        </w:rPr>
        <w:t xml:space="preserve">20 (двадцати) рабочих дней </w:t>
      </w:r>
      <w:r w:rsidR="00840537" w:rsidRPr="004B395B">
        <w:rPr>
          <w:rFonts w:eastAsia="Times New Roman"/>
          <w:sz w:val="22"/>
        </w:rPr>
        <w:t>с</w:t>
      </w:r>
      <w:r w:rsidR="00840537" w:rsidRPr="004B395B">
        <w:rPr>
          <w:sz w:val="22"/>
          <w:shd w:val="clear" w:color="auto" w:fill="FFFFFF"/>
        </w:rPr>
        <w:t>ледующих за днем поступления документа о приемке</w:t>
      </w:r>
      <w:r w:rsidRPr="004B395B">
        <w:rPr>
          <w:rFonts w:eastAsia="Times New Roman"/>
          <w:sz w:val="22"/>
        </w:rPr>
        <w:t xml:space="preserve"> в соответствии с </w:t>
      </w:r>
      <w:hyperlink w:anchor="P451">
        <w:r w:rsidRPr="004B395B">
          <w:rPr>
            <w:rFonts w:eastAsia="Times New Roman"/>
            <w:sz w:val="22"/>
          </w:rPr>
          <w:t>пунктом 6.</w:t>
        </w:r>
        <w:r w:rsidR="007153CD" w:rsidRPr="004B395B">
          <w:rPr>
            <w:rFonts w:eastAsia="Times New Roman"/>
            <w:sz w:val="22"/>
          </w:rPr>
          <w:t>8</w:t>
        </w:r>
      </w:hyperlink>
      <w:r w:rsidRPr="004B395B">
        <w:rPr>
          <w:rFonts w:eastAsia="Times New Roman"/>
          <w:sz w:val="22"/>
        </w:rPr>
        <w:t xml:space="preserve"> настоящего Контракта Заказчик (за исключением случая создания приемочной комиссии в соответствии с </w:t>
      </w:r>
      <w:hyperlink r:id="rId26">
        <w:r w:rsidRPr="004B395B">
          <w:rPr>
            <w:rFonts w:eastAsia="Times New Roman"/>
            <w:sz w:val="22"/>
          </w:rPr>
          <w:t>частью 6 статьи 94</w:t>
        </w:r>
      </w:hyperlink>
      <w:r w:rsidRPr="004B395B">
        <w:rPr>
          <w:rFonts w:eastAsia="Times New Roman"/>
          <w:sz w:val="22"/>
        </w:rPr>
        <w:t xml:space="preserve"> Закона) на основании изучения документов, предусмотренных </w:t>
      </w:r>
      <w:hyperlink w:anchor="P444">
        <w:r w:rsidRPr="004B395B">
          <w:rPr>
            <w:rFonts w:eastAsia="Times New Roman"/>
            <w:sz w:val="22"/>
          </w:rPr>
          <w:t>пунктом 6.</w:t>
        </w:r>
        <w:r w:rsidR="007153CD" w:rsidRPr="004B395B">
          <w:rPr>
            <w:rFonts w:eastAsia="Times New Roman"/>
            <w:sz w:val="22"/>
          </w:rPr>
          <w:t>7</w:t>
        </w:r>
      </w:hyperlink>
      <w:r w:rsidRPr="004B395B">
        <w:rPr>
          <w:rFonts w:eastAsia="Times New Roman"/>
          <w:sz w:val="22"/>
        </w:rPr>
        <w:t xml:space="preserve"> настоящего Контракта, и результатов экспертизы, проведенной в соответствии с </w:t>
      </w:r>
      <w:hyperlink w:anchor="P414">
        <w:r w:rsidRPr="004B395B">
          <w:rPr>
            <w:rFonts w:eastAsia="Times New Roman"/>
            <w:sz w:val="22"/>
          </w:rPr>
          <w:t>пунктом 6.2</w:t>
        </w:r>
      </w:hyperlink>
      <w:r w:rsidRPr="004B395B">
        <w:rPr>
          <w:rFonts w:eastAsia="Times New Roman"/>
          <w:sz w:val="22"/>
        </w:rPr>
        <w:t xml:space="preserve"> настоящего Контракта, осуществляет одно из следующих действий:</w:t>
      </w:r>
    </w:p>
    <w:p w14:paraId="0CAE9A87" w14:textId="77777777" w:rsidR="00290A03" w:rsidRPr="004B395B" w:rsidRDefault="003B7C6F" w:rsidP="008B0BDF">
      <w:pPr>
        <w:pStyle w:val="ConsPlusNormal0"/>
        <w:ind w:firstLine="709"/>
        <w:jc w:val="both"/>
        <w:rPr>
          <w:rFonts w:eastAsia="Times New Roman"/>
          <w:sz w:val="22"/>
        </w:rPr>
      </w:pPr>
      <w:r w:rsidRPr="004B395B">
        <w:rPr>
          <w:rFonts w:eastAsia="Times New Roman"/>
          <w:sz w:val="22"/>
        </w:rPr>
        <w:t xml:space="preserve">а) подписывает усиленной электронной подписью лица, имеющего право действовать от имени </w:t>
      </w:r>
      <w:r w:rsidRPr="004B395B">
        <w:rPr>
          <w:rFonts w:eastAsia="Times New Roman"/>
          <w:sz w:val="22"/>
        </w:rPr>
        <w:lastRenderedPageBreak/>
        <w:t>Заказчика, и размещает в единой информационной системе в сфере закупок документ о приемке;</w:t>
      </w:r>
    </w:p>
    <w:p w14:paraId="216AD91A"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14:paraId="1B178CCB"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6.</w:t>
      </w:r>
      <w:r w:rsidR="007153CD" w:rsidRPr="004B395B">
        <w:rPr>
          <w:rFonts w:eastAsia="Times New Roman"/>
          <w:sz w:val="22"/>
        </w:rPr>
        <w:t>9.</w:t>
      </w:r>
      <w:r w:rsidRPr="004B395B">
        <w:rPr>
          <w:rFonts w:eastAsia="Times New Roman"/>
          <w:sz w:val="22"/>
        </w:rPr>
        <w:t>1. Заказчик имеет право частично принять оказанные услуги с отражением информации о расхождениях в приемке в соответствии с условиями настоящего Контракта и фактически принятых услугах в документе о приемке.</w:t>
      </w:r>
    </w:p>
    <w:p w14:paraId="7181131F"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6.</w:t>
      </w:r>
      <w:r w:rsidR="007153CD" w:rsidRPr="004B395B">
        <w:rPr>
          <w:rFonts w:eastAsia="Times New Roman"/>
          <w:sz w:val="22"/>
        </w:rPr>
        <w:t>10</w:t>
      </w:r>
      <w:r w:rsidRPr="004B395B">
        <w:rPr>
          <w:rFonts w:eastAsia="Times New Roman"/>
          <w:sz w:val="22"/>
        </w:rPr>
        <w:t xml:space="preserve">.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w:t>
      </w:r>
      <w:hyperlink r:id="rId27">
        <w:r w:rsidRPr="004B395B">
          <w:rPr>
            <w:rFonts w:eastAsia="Times New Roman"/>
            <w:sz w:val="22"/>
          </w:rPr>
          <w:t>пунктом 6 части 13 статьи 94</w:t>
        </w:r>
      </w:hyperlink>
      <w:r w:rsidRPr="004B395B">
        <w:rPr>
          <w:rFonts w:eastAsia="Times New Roman"/>
          <w:sz w:val="22"/>
        </w:rPr>
        <w:t xml:space="preserve">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Исполнитель.</w:t>
      </w:r>
    </w:p>
    <w:p w14:paraId="7FC7821F"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6.1</w:t>
      </w:r>
      <w:r w:rsidR="007153CD" w:rsidRPr="004B395B">
        <w:rPr>
          <w:rFonts w:eastAsia="Times New Roman"/>
          <w:sz w:val="22"/>
        </w:rPr>
        <w:t>1</w:t>
      </w:r>
      <w:r w:rsidRPr="004B395B">
        <w:rPr>
          <w:rFonts w:eastAsia="Times New Roman"/>
          <w:sz w:val="22"/>
        </w:rPr>
        <w:t>. В случае получения в соответствии с пунктом 6.</w:t>
      </w:r>
      <w:r w:rsidR="006E14BB" w:rsidRPr="004B395B">
        <w:rPr>
          <w:rFonts w:eastAsia="Times New Roman"/>
          <w:sz w:val="22"/>
        </w:rPr>
        <w:t>10</w:t>
      </w:r>
      <w:r w:rsidRPr="004B395B">
        <w:rPr>
          <w:rFonts w:eastAsia="Times New Roman"/>
          <w:sz w:val="22"/>
        </w:rPr>
        <w:t xml:space="preserve"> настоящего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23D7D4D4" w14:textId="22A6BF99" w:rsidR="00740744" w:rsidRPr="004B395B" w:rsidRDefault="003B7C6F" w:rsidP="008B0BDF">
      <w:pPr>
        <w:pStyle w:val="ConsPlusNormal0"/>
        <w:ind w:firstLine="709"/>
        <w:jc w:val="both"/>
        <w:rPr>
          <w:rFonts w:eastAsia="Times New Roman"/>
          <w:sz w:val="22"/>
        </w:rPr>
      </w:pPr>
      <w:r w:rsidRPr="004B395B">
        <w:rPr>
          <w:rFonts w:eastAsia="Times New Roman"/>
          <w:sz w:val="22"/>
        </w:rPr>
        <w:t>6.1</w:t>
      </w:r>
      <w:r w:rsidR="006E14BB" w:rsidRPr="004B395B">
        <w:rPr>
          <w:rFonts w:eastAsia="Times New Roman"/>
          <w:sz w:val="22"/>
        </w:rPr>
        <w:t>2</w:t>
      </w:r>
      <w:r w:rsidRPr="004B395B">
        <w:rPr>
          <w:rFonts w:eastAsia="Times New Roman"/>
          <w:sz w:val="22"/>
        </w:rPr>
        <w:t>. Исполнитель обязан устранить все обнаруженные в ходе приемки недостатки своими силами и за свой счет, в сроки, установленные в рекламационном акте.</w:t>
      </w:r>
      <w:r w:rsidR="000F0D63" w:rsidRPr="004B395B">
        <w:rPr>
          <w:rFonts w:eastAsia="Times New Roman"/>
          <w:sz w:val="22"/>
        </w:rPr>
        <w:t xml:space="preserve"> </w:t>
      </w:r>
      <w:r w:rsidRPr="004B395B">
        <w:rPr>
          <w:rFonts w:eastAsia="Times New Roman"/>
          <w:sz w:val="22"/>
        </w:rPr>
        <w:t xml:space="preserve">Устранение Исполнителем выявленных Заказчиком недостатков не освобождает его от уплаты неустойки (штрафа, пени), предусмотренных </w:t>
      </w:r>
      <w:hyperlink w:anchor="P480">
        <w:r w:rsidRPr="004B395B">
          <w:rPr>
            <w:rFonts w:eastAsia="Times New Roman"/>
            <w:sz w:val="22"/>
          </w:rPr>
          <w:t>разделом 7</w:t>
        </w:r>
      </w:hyperlink>
      <w:r w:rsidRPr="004B395B">
        <w:rPr>
          <w:rFonts w:eastAsia="Times New Roman"/>
          <w:sz w:val="22"/>
        </w:rPr>
        <w:t xml:space="preserve"> настоящего Контракта.</w:t>
      </w:r>
    </w:p>
    <w:p w14:paraId="2A0C7C58" w14:textId="72110C5F" w:rsidR="00740744" w:rsidRPr="004B395B" w:rsidRDefault="003B7C6F" w:rsidP="008B0BDF">
      <w:pPr>
        <w:pStyle w:val="ConsPlusNormal0"/>
        <w:ind w:firstLine="709"/>
        <w:jc w:val="both"/>
        <w:rPr>
          <w:rFonts w:eastAsia="Times New Roman"/>
          <w:sz w:val="22"/>
        </w:rPr>
      </w:pPr>
      <w:r w:rsidRPr="004B395B">
        <w:rPr>
          <w:rFonts w:eastAsia="Times New Roman"/>
          <w:sz w:val="22"/>
        </w:rPr>
        <w:t>6.1</w:t>
      </w:r>
      <w:r w:rsidR="006E14BB" w:rsidRPr="004B395B">
        <w:rPr>
          <w:rFonts w:eastAsia="Times New Roman"/>
          <w:sz w:val="22"/>
        </w:rPr>
        <w:t>3</w:t>
      </w:r>
      <w:r w:rsidRPr="004B395B">
        <w:rPr>
          <w:rFonts w:eastAsia="Times New Roman"/>
          <w:sz w:val="22"/>
        </w:rPr>
        <w:t>. Датой приемки оказанной услуги считается дата размещения в единой информационной системе документа о приемке, подписанного Заказчиком.</w:t>
      </w:r>
      <w:r w:rsidR="000F0D63" w:rsidRPr="004B395B">
        <w:rPr>
          <w:rFonts w:eastAsia="Times New Roman"/>
          <w:sz w:val="22"/>
        </w:rPr>
        <w:t xml:space="preserve"> </w:t>
      </w:r>
      <w:r w:rsidRPr="004B395B">
        <w:rPr>
          <w:rFonts w:eastAsia="Times New Roman"/>
          <w:sz w:val="22"/>
        </w:rPr>
        <w:t>Обязательства Исполнителя по настоящему Контракту (этапу) считаются исполненными после подписания Сторонами документа о приемке.</w:t>
      </w:r>
    </w:p>
    <w:p w14:paraId="3C0AFFB4" w14:textId="03ABE6E0" w:rsidR="003B7C6F" w:rsidRPr="004B395B" w:rsidRDefault="003B7C6F" w:rsidP="008B0BDF">
      <w:pPr>
        <w:pStyle w:val="ConsPlusNormal0"/>
        <w:ind w:firstLine="709"/>
        <w:jc w:val="both"/>
        <w:rPr>
          <w:sz w:val="22"/>
        </w:rPr>
      </w:pPr>
      <w:r w:rsidRPr="004B395B">
        <w:rPr>
          <w:rFonts w:eastAsia="Times New Roman"/>
          <w:sz w:val="22"/>
        </w:rPr>
        <w:t>6.1</w:t>
      </w:r>
      <w:r w:rsidR="006E14BB" w:rsidRPr="004B395B">
        <w:rPr>
          <w:rFonts w:eastAsia="Times New Roman"/>
          <w:sz w:val="22"/>
        </w:rPr>
        <w:t>4</w:t>
      </w:r>
      <w:r w:rsidRPr="004B395B">
        <w:rPr>
          <w:rFonts w:eastAsia="Times New Roman"/>
          <w:sz w:val="22"/>
        </w:rPr>
        <w:t>.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исправленного документа о приемке.</w:t>
      </w:r>
      <w:r w:rsidR="000F0D63" w:rsidRPr="004B395B">
        <w:rPr>
          <w:rFonts w:eastAsia="Times New Roman"/>
          <w:sz w:val="22"/>
        </w:rPr>
        <w:t xml:space="preserve"> </w:t>
      </w:r>
      <w:r w:rsidRPr="004B395B">
        <w:rPr>
          <w:rFonts w:eastAsia="Times New Roman"/>
          <w:sz w:val="22"/>
        </w:rPr>
        <w:t>После устранения недостатков, послуживших основанием для неподписания документа о приемке, Исполнитель и Заказчик подписывают документ о приемке в порядке и сроки, предусмотренные настоящим разделом Контракта.</w:t>
      </w:r>
      <w:r w:rsidR="000F0D63" w:rsidRPr="004B395B">
        <w:rPr>
          <w:rFonts w:eastAsia="Times New Roman"/>
          <w:sz w:val="22"/>
        </w:rPr>
        <w:t xml:space="preserve"> </w:t>
      </w:r>
      <w:r w:rsidRPr="004B395B">
        <w:rPr>
          <w:rFonts w:eastAsia="Times New Roman"/>
          <w:sz w:val="22"/>
        </w:rPr>
        <w:t xml:space="preserve">Срок исправления Исполнителем документа о приемке при поступлении от Заказчика уведомления об уточнении составляет </w:t>
      </w:r>
      <w:r w:rsidR="00C553C5" w:rsidRPr="004B395B">
        <w:rPr>
          <w:rFonts w:eastAsia="Times New Roman"/>
          <w:sz w:val="22"/>
        </w:rPr>
        <w:t>2 (два)</w:t>
      </w:r>
      <w:r w:rsidR="00FB3207">
        <w:rPr>
          <w:rFonts w:eastAsia="Times New Roman"/>
          <w:sz w:val="22"/>
        </w:rPr>
        <w:t xml:space="preserve"> </w:t>
      </w:r>
      <w:r w:rsidR="00C553C5" w:rsidRPr="004B395B">
        <w:rPr>
          <w:rFonts w:eastAsia="Times New Roman"/>
          <w:sz w:val="22"/>
        </w:rPr>
        <w:t>рабочих дня</w:t>
      </w:r>
      <w:r w:rsidRPr="004B395B">
        <w:rPr>
          <w:rFonts w:eastAsia="Times New Roman"/>
          <w:sz w:val="22"/>
        </w:rPr>
        <w:t>.</w:t>
      </w:r>
    </w:p>
    <w:p w14:paraId="0D007E07"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6.1</w:t>
      </w:r>
      <w:r w:rsidR="00C553C5" w:rsidRPr="004B395B">
        <w:rPr>
          <w:rFonts w:eastAsia="Times New Roman"/>
          <w:sz w:val="22"/>
        </w:rPr>
        <w:t>5</w:t>
      </w:r>
      <w:r w:rsidRPr="004B395B">
        <w:rPr>
          <w:rFonts w:eastAsia="Times New Roman"/>
          <w:sz w:val="22"/>
        </w:rPr>
        <w:t>. Заказчик вправе не отказывать в приемке результатов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14:paraId="0C1AF4D5" w14:textId="77777777" w:rsidR="003B7C6F" w:rsidRPr="004B395B" w:rsidRDefault="003B7C6F" w:rsidP="008B0BDF">
      <w:pPr>
        <w:pStyle w:val="ConsPlusNormal0"/>
        <w:jc w:val="center"/>
        <w:outlineLvl w:val="1"/>
        <w:rPr>
          <w:sz w:val="22"/>
        </w:rPr>
      </w:pPr>
      <w:bookmarkStart w:id="12" w:name="P480"/>
      <w:bookmarkEnd w:id="12"/>
      <w:r w:rsidRPr="004B395B">
        <w:rPr>
          <w:rFonts w:eastAsia="Times New Roman"/>
          <w:b/>
          <w:sz w:val="22"/>
        </w:rPr>
        <w:t>7. Ответственность Сторон</w:t>
      </w:r>
    </w:p>
    <w:p w14:paraId="012F37D8"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7.1.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 и условиями настоящего Контракта.</w:t>
      </w:r>
    </w:p>
    <w:p w14:paraId="0B7E103F"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 xml:space="preserve">7.2. Размер штрафа устанавливается Контрактом в порядке, установленном </w:t>
      </w:r>
      <w:hyperlink r:id="rId28">
        <w:r w:rsidRPr="004B395B">
          <w:rPr>
            <w:rFonts w:eastAsia="Times New Roman"/>
            <w:sz w:val="22"/>
          </w:rPr>
          <w:t>Правилами</w:t>
        </w:r>
      </w:hyperlink>
      <w:r w:rsidRPr="004B395B">
        <w:rPr>
          <w:rFonts w:eastAsia="Times New Roman"/>
          <w:sz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6F34E3" w:rsidRPr="004B395B">
        <w:rPr>
          <w:rFonts w:eastAsia="Times New Roman"/>
          <w:sz w:val="22"/>
        </w:rPr>
        <w:t>№</w:t>
      </w:r>
      <w:r w:rsidRPr="004B395B">
        <w:rPr>
          <w:rFonts w:eastAsia="Times New Roman"/>
          <w:sz w:val="22"/>
        </w:rPr>
        <w:t xml:space="preserve"> 1042 (далее - Правила).</w:t>
      </w:r>
    </w:p>
    <w:p w14:paraId="7E41EBE5"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7.3.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14:paraId="42039F93"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7.4. В случае просрочки исполнения Заказчиком обязательств,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w:t>
      </w:r>
      <w:r w:rsidR="00810A77" w:rsidRPr="004B395B">
        <w:rPr>
          <w:rFonts w:eastAsia="Times New Roman"/>
          <w:sz w:val="22"/>
        </w:rPr>
        <w:t>,</w:t>
      </w:r>
      <w:r w:rsidRPr="004B395B">
        <w:rPr>
          <w:rFonts w:eastAsia="Times New Roman"/>
          <w:sz w:val="22"/>
        </w:rPr>
        <w:t xml:space="preserve"> установленного настоящим Контрактом срока исполнения обязательства.</w:t>
      </w:r>
    </w:p>
    <w:p w14:paraId="200D9183"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 xml:space="preserve">7.5.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которого рассчитывается в порядке, предусмотренном </w:t>
      </w:r>
      <w:hyperlink r:id="rId29">
        <w:r w:rsidRPr="004B395B">
          <w:rPr>
            <w:rFonts w:eastAsia="Times New Roman"/>
            <w:sz w:val="22"/>
          </w:rPr>
          <w:t>пунктом 9</w:t>
        </w:r>
      </w:hyperlink>
      <w:r w:rsidRPr="004B395B">
        <w:rPr>
          <w:rFonts w:eastAsia="Times New Roman"/>
          <w:sz w:val="22"/>
        </w:rPr>
        <w:t xml:space="preserve"> Правил, и составляет:</w:t>
      </w:r>
    </w:p>
    <w:p w14:paraId="43941087" w14:textId="77777777" w:rsidR="00E612B6" w:rsidRPr="004B395B" w:rsidRDefault="00E612B6" w:rsidP="008B0BDF">
      <w:pPr>
        <w:pStyle w:val="ConsPlusNormal0"/>
        <w:ind w:firstLine="709"/>
        <w:jc w:val="both"/>
        <w:rPr>
          <w:rFonts w:eastAsiaTheme="minorHAnsi"/>
          <w:sz w:val="22"/>
          <w:lang w:eastAsia="en-US"/>
        </w:rPr>
      </w:pPr>
      <w:r w:rsidRPr="004B395B">
        <w:rPr>
          <w:rFonts w:eastAsiaTheme="minorHAnsi"/>
          <w:sz w:val="22"/>
          <w:lang w:eastAsia="en-US"/>
        </w:rPr>
        <w:t>а) 1000 рублей, если цена Контракта не превышает 3 млн рублей (включительно);</w:t>
      </w:r>
    </w:p>
    <w:p w14:paraId="224ADEE4" w14:textId="77777777" w:rsidR="00E612B6" w:rsidRPr="004B395B" w:rsidRDefault="00E612B6" w:rsidP="008B0BDF">
      <w:pPr>
        <w:pStyle w:val="ConsPlusNormal0"/>
        <w:ind w:firstLine="709"/>
        <w:jc w:val="both"/>
        <w:rPr>
          <w:rFonts w:eastAsiaTheme="minorHAnsi"/>
          <w:sz w:val="22"/>
          <w:lang w:eastAsia="en-US"/>
        </w:rPr>
      </w:pPr>
      <w:r w:rsidRPr="004B395B">
        <w:rPr>
          <w:rFonts w:eastAsiaTheme="minorHAnsi"/>
          <w:sz w:val="22"/>
          <w:lang w:eastAsia="en-US"/>
        </w:rPr>
        <w:t>б) 5000 рублей, если цена Контракта составляет от 3 млн рублей до 50 млн рублей (включительно);</w:t>
      </w:r>
    </w:p>
    <w:p w14:paraId="2D558E1F" w14:textId="77777777" w:rsidR="00E612B6" w:rsidRPr="004B395B" w:rsidRDefault="00E612B6" w:rsidP="008B0BDF">
      <w:pPr>
        <w:pStyle w:val="ConsPlusNormal0"/>
        <w:ind w:firstLine="709"/>
        <w:jc w:val="both"/>
        <w:rPr>
          <w:rFonts w:eastAsiaTheme="minorHAnsi"/>
          <w:sz w:val="22"/>
          <w:lang w:eastAsia="en-US"/>
        </w:rPr>
      </w:pPr>
      <w:r w:rsidRPr="004B395B">
        <w:rPr>
          <w:rFonts w:eastAsiaTheme="minorHAnsi"/>
          <w:sz w:val="22"/>
          <w:lang w:eastAsia="en-US"/>
        </w:rPr>
        <w:t xml:space="preserve">в) 10000 рублей, если цена Контракта составляет от 50 млн рублей до 100 млн рублей </w:t>
      </w:r>
      <w:r w:rsidRPr="004B395B">
        <w:rPr>
          <w:rFonts w:eastAsiaTheme="minorHAnsi"/>
          <w:sz w:val="22"/>
          <w:lang w:eastAsia="en-US"/>
        </w:rPr>
        <w:lastRenderedPageBreak/>
        <w:t>(включительно);</w:t>
      </w:r>
    </w:p>
    <w:p w14:paraId="463A0511" w14:textId="77777777" w:rsidR="00740744" w:rsidRPr="004B395B" w:rsidRDefault="00E612B6" w:rsidP="008B0BDF">
      <w:pPr>
        <w:pStyle w:val="ConsPlusNormal0"/>
        <w:ind w:firstLine="709"/>
        <w:jc w:val="both"/>
        <w:rPr>
          <w:rFonts w:eastAsiaTheme="minorHAnsi"/>
          <w:sz w:val="22"/>
          <w:lang w:eastAsia="en-US"/>
        </w:rPr>
      </w:pPr>
      <w:r w:rsidRPr="004B395B">
        <w:rPr>
          <w:rFonts w:eastAsiaTheme="minorHAnsi"/>
          <w:sz w:val="22"/>
          <w:lang w:eastAsia="en-US"/>
        </w:rPr>
        <w:t xml:space="preserve">г) 100000 рублей, если цена Контракта превышает 100 млн рублей </w:t>
      </w:r>
    </w:p>
    <w:p w14:paraId="3AE133CB" w14:textId="77777777" w:rsidR="00740744" w:rsidRPr="004B395B" w:rsidRDefault="003B7C6F" w:rsidP="008B0BDF">
      <w:pPr>
        <w:pStyle w:val="ConsPlusNormal0"/>
        <w:ind w:firstLine="709"/>
        <w:jc w:val="both"/>
        <w:rPr>
          <w:sz w:val="22"/>
        </w:rPr>
      </w:pPr>
      <w:r w:rsidRPr="004B395B">
        <w:rPr>
          <w:rFonts w:eastAsia="Times New Roman"/>
          <w:sz w:val="22"/>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Pr="004B395B">
        <w:rPr>
          <w:sz w:val="22"/>
        </w:rPr>
        <w:t>.</w:t>
      </w:r>
    </w:p>
    <w:p w14:paraId="6C8CCBAF"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7.7.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которого рассчитывается в порядке, предусмотренном </w:t>
      </w:r>
      <w:hyperlink r:id="rId30">
        <w:r w:rsidRPr="004B395B">
          <w:rPr>
            <w:rFonts w:eastAsia="Times New Roman"/>
            <w:sz w:val="22"/>
          </w:rPr>
          <w:t>пунктом 3</w:t>
        </w:r>
      </w:hyperlink>
      <w:r w:rsidRPr="004B395B">
        <w:rPr>
          <w:rFonts w:eastAsia="Times New Roman"/>
          <w:sz w:val="22"/>
        </w:rPr>
        <w:t xml:space="preserve"> Правил, и составляет (за исключением случаев, предусмотренных </w:t>
      </w:r>
      <w:hyperlink w:anchor="P510">
        <w:r w:rsidRPr="004B395B">
          <w:rPr>
            <w:rFonts w:eastAsia="Times New Roman"/>
            <w:sz w:val="22"/>
          </w:rPr>
          <w:t xml:space="preserve">пунктами </w:t>
        </w:r>
      </w:hyperlink>
      <w:hyperlink w:anchor="P525">
        <w:r w:rsidRPr="004B395B">
          <w:rPr>
            <w:rFonts w:eastAsia="Times New Roman"/>
            <w:sz w:val="22"/>
          </w:rPr>
          <w:t>7.</w:t>
        </w:r>
        <w:r w:rsidR="002B30C1" w:rsidRPr="004B395B">
          <w:rPr>
            <w:rFonts w:eastAsia="Times New Roman"/>
            <w:sz w:val="22"/>
          </w:rPr>
          <w:t>8</w:t>
        </w:r>
      </w:hyperlink>
      <w:r w:rsidR="005100E3" w:rsidRPr="004B395B">
        <w:rPr>
          <w:rFonts w:eastAsia="Times New Roman"/>
          <w:sz w:val="22"/>
        </w:rPr>
        <w:t>.</w:t>
      </w:r>
      <w:r w:rsidRPr="004B395B">
        <w:rPr>
          <w:rFonts w:eastAsia="Times New Roman"/>
          <w:sz w:val="22"/>
        </w:rPr>
        <w:t xml:space="preserve">, </w:t>
      </w:r>
      <w:r w:rsidR="005100E3" w:rsidRPr="004B395B">
        <w:rPr>
          <w:rFonts w:eastAsia="Times New Roman"/>
          <w:sz w:val="22"/>
        </w:rPr>
        <w:t xml:space="preserve">7.9., </w:t>
      </w:r>
      <w:r w:rsidR="00EB378D" w:rsidRPr="004B395B">
        <w:rPr>
          <w:rFonts w:eastAsia="Times New Roman"/>
          <w:sz w:val="22"/>
        </w:rPr>
        <w:t>7.</w:t>
      </w:r>
      <w:r w:rsidR="005100E3" w:rsidRPr="004B395B">
        <w:rPr>
          <w:rFonts w:eastAsia="Times New Roman"/>
          <w:sz w:val="22"/>
        </w:rPr>
        <w:t>19.</w:t>
      </w:r>
      <w:r w:rsidRPr="004B395B">
        <w:rPr>
          <w:rFonts w:eastAsia="Times New Roman"/>
          <w:sz w:val="22"/>
        </w:rPr>
        <w:t xml:space="preserve"> настоящего Контракта):</w:t>
      </w:r>
    </w:p>
    <w:p w14:paraId="706EE9B7"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а) 10 процентов цены Контракта (этапа) в случае, если цена Контракта (этапа) не превышает 3 млн рублей;</w:t>
      </w:r>
    </w:p>
    <w:p w14:paraId="6A08F61B"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б) 5 процентов цены Контракта (этапа) в случае, если цена Контракта (этапа) составляет от 3 млн рублей до 50 млн рублей (включительно);</w:t>
      </w:r>
    </w:p>
    <w:p w14:paraId="74D667E9"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в) 1 процент цены Контракта (этапа) в случае, если цена Контракта (этапа) составляет от 50 млн рублей до 100 млн рублей (включительно);</w:t>
      </w:r>
    </w:p>
    <w:p w14:paraId="605D4A62"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г) 0,5 процента цены Контракта (этапа) в случае, если цена Контракта (этапа) составляет от 100 млн рублей до 500 млн рублей (включительно);</w:t>
      </w:r>
    </w:p>
    <w:p w14:paraId="75FB6B70"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д) 0,4 процента цены Контракта (этапа) в случае, если цена Контракта (этапа) составляет от 500 млн рублей до 1 млрд рублей (включительно);</w:t>
      </w:r>
    </w:p>
    <w:p w14:paraId="49559FB9"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е) 0,3 процента цены Контракта (этапа) в случае, если цена Контракта (этапа) составляет от 1 млрд рублей до 2 млрд рублей (включительно);</w:t>
      </w:r>
    </w:p>
    <w:p w14:paraId="74DD55BE"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ж) 0,25 процента цены Контракта (этапа) в случае, если цена Контракта (этапа) составляет от 2 млрд рублей до 5 млрд рублей (включительно);</w:t>
      </w:r>
    </w:p>
    <w:p w14:paraId="6A2F5C8C"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з) 0,2 процента цены Контракта (этапа) в случае, если цена Контракта (этапа) составляет от 5 млрд рублей до 10 млрд рублей (включительно);</w:t>
      </w:r>
    </w:p>
    <w:p w14:paraId="35FE50E2"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и) 0,1 процента цены Контракта (этапа) в случае, если цена Контракта (этапа) превышает 10 млрд рублей.</w:t>
      </w:r>
    </w:p>
    <w:p w14:paraId="7871C8C3" w14:textId="77777777" w:rsidR="00CF5A68" w:rsidRPr="004B395B" w:rsidRDefault="00CF5A68" w:rsidP="008B0BDF">
      <w:pPr>
        <w:pStyle w:val="ConsPlusNormal0"/>
        <w:ind w:firstLine="709"/>
        <w:jc w:val="both"/>
        <w:rPr>
          <w:rFonts w:eastAsia="Times New Roman"/>
          <w:sz w:val="22"/>
        </w:rPr>
      </w:pPr>
      <w:r w:rsidRPr="004B395B">
        <w:rPr>
          <w:sz w:val="22"/>
          <w:shd w:val="clear" w:color="auto" w:fill="FFFFFF"/>
        </w:rPr>
        <w:t>7.8. За каждый факт неисполнения или ненадлежащего исполнения поставщиком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31" w:anchor="dst101858" w:history="1">
        <w:r w:rsidRPr="004B395B">
          <w:rPr>
            <w:rStyle w:val="a8"/>
            <w:color w:val="auto"/>
            <w:sz w:val="22"/>
            <w:shd w:val="clear" w:color="auto" w:fill="FFFFFF"/>
          </w:rPr>
          <w:t>пунктом 1 части 1 статьи 30</w:t>
        </w:r>
      </w:hyperlink>
      <w:r w:rsidRPr="004B395B">
        <w:rPr>
          <w:sz w:val="22"/>
          <w:shd w:val="clear" w:color="auto" w:fill="FFFFFF"/>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02FD8CD" w14:textId="77777777" w:rsidR="00740744" w:rsidRPr="004B395B" w:rsidRDefault="003B7C6F" w:rsidP="008B0BDF">
      <w:pPr>
        <w:pStyle w:val="ConsPlusNormal0"/>
        <w:ind w:firstLine="709"/>
        <w:jc w:val="both"/>
        <w:rPr>
          <w:rFonts w:eastAsia="Times New Roman"/>
          <w:sz w:val="22"/>
        </w:rPr>
      </w:pPr>
      <w:bookmarkStart w:id="13" w:name="P510"/>
      <w:bookmarkStart w:id="14" w:name="P514"/>
      <w:bookmarkEnd w:id="13"/>
      <w:bookmarkEnd w:id="14"/>
      <w:r w:rsidRPr="004B395B">
        <w:rPr>
          <w:rFonts w:eastAsia="Times New Roman"/>
          <w:sz w:val="22"/>
        </w:rPr>
        <w:t>7.</w:t>
      </w:r>
      <w:r w:rsidR="00CF5A68" w:rsidRPr="004B395B">
        <w:rPr>
          <w:rFonts w:eastAsia="Times New Roman"/>
          <w:sz w:val="22"/>
        </w:rPr>
        <w:t>9</w:t>
      </w:r>
      <w:r w:rsidRPr="004B395B">
        <w:rPr>
          <w:rFonts w:eastAsia="Times New Roman"/>
          <w:sz w:val="22"/>
        </w:rPr>
        <w:t xml:space="preserve">.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которого рассчитывается в порядке, предусмотренном </w:t>
      </w:r>
      <w:hyperlink r:id="rId32">
        <w:r w:rsidRPr="004B395B">
          <w:rPr>
            <w:rFonts w:eastAsia="Times New Roman"/>
            <w:sz w:val="22"/>
          </w:rPr>
          <w:t>пунктом 6</w:t>
        </w:r>
      </w:hyperlink>
      <w:r w:rsidRPr="004B395B">
        <w:rPr>
          <w:rFonts w:eastAsia="Times New Roman"/>
          <w:sz w:val="22"/>
        </w:rPr>
        <w:t xml:space="preserve"> Правил, и составляет:</w:t>
      </w:r>
    </w:p>
    <w:p w14:paraId="069D02F9" w14:textId="77777777" w:rsidR="00E612B6" w:rsidRPr="004B395B" w:rsidRDefault="00E612B6" w:rsidP="008B0BDF">
      <w:pPr>
        <w:pStyle w:val="ConsPlusNormal0"/>
        <w:ind w:firstLine="709"/>
        <w:jc w:val="both"/>
        <w:rPr>
          <w:rFonts w:eastAsiaTheme="minorHAnsi"/>
          <w:sz w:val="22"/>
          <w:lang w:eastAsia="en-US"/>
        </w:rPr>
      </w:pPr>
      <w:r w:rsidRPr="004B395B">
        <w:rPr>
          <w:rFonts w:eastAsiaTheme="minorHAnsi"/>
          <w:sz w:val="22"/>
          <w:lang w:eastAsia="en-US"/>
        </w:rPr>
        <w:t>а) 1000 рублей, если цена Контракта не превышает 3 млн рублей;</w:t>
      </w:r>
    </w:p>
    <w:p w14:paraId="5087BD68" w14:textId="77777777" w:rsidR="00E612B6" w:rsidRPr="004B395B" w:rsidRDefault="00E612B6" w:rsidP="008B0BDF">
      <w:pPr>
        <w:pStyle w:val="ConsPlusNormal0"/>
        <w:ind w:firstLine="709"/>
        <w:jc w:val="both"/>
        <w:rPr>
          <w:rFonts w:eastAsiaTheme="minorHAnsi"/>
          <w:sz w:val="22"/>
          <w:lang w:eastAsia="en-US"/>
        </w:rPr>
      </w:pPr>
      <w:r w:rsidRPr="004B395B">
        <w:rPr>
          <w:rFonts w:eastAsiaTheme="minorHAnsi"/>
          <w:sz w:val="22"/>
          <w:lang w:eastAsia="en-US"/>
        </w:rPr>
        <w:t>б) 5000 рублей, если цена Контракта составляет от 3 млн рублей до 50 млн рублей (включительно);</w:t>
      </w:r>
    </w:p>
    <w:p w14:paraId="027A2C68" w14:textId="77777777" w:rsidR="00E612B6" w:rsidRPr="004B395B" w:rsidRDefault="00E612B6" w:rsidP="008B0BDF">
      <w:pPr>
        <w:pStyle w:val="ConsPlusNormal0"/>
        <w:ind w:firstLine="709"/>
        <w:jc w:val="both"/>
        <w:rPr>
          <w:rFonts w:eastAsiaTheme="minorHAnsi"/>
          <w:sz w:val="22"/>
          <w:lang w:eastAsia="en-US"/>
        </w:rPr>
      </w:pPr>
      <w:r w:rsidRPr="004B395B">
        <w:rPr>
          <w:rFonts w:eastAsiaTheme="minorHAnsi"/>
          <w:sz w:val="22"/>
          <w:lang w:eastAsia="en-US"/>
        </w:rPr>
        <w:t>в) 10000 рублей, если цена Контракта составляет от 50 млн рублей до 100 млн рублей (включительно);</w:t>
      </w:r>
    </w:p>
    <w:p w14:paraId="24063B4B" w14:textId="77777777" w:rsidR="00740744" w:rsidRPr="004B395B" w:rsidRDefault="00E612B6" w:rsidP="008B0BDF">
      <w:pPr>
        <w:pStyle w:val="ConsPlusNormal0"/>
        <w:ind w:firstLine="709"/>
        <w:jc w:val="both"/>
        <w:rPr>
          <w:rFonts w:eastAsiaTheme="minorHAnsi"/>
          <w:sz w:val="22"/>
          <w:lang w:eastAsia="en-US"/>
        </w:rPr>
      </w:pPr>
      <w:r w:rsidRPr="004B395B">
        <w:rPr>
          <w:rFonts w:eastAsiaTheme="minorHAnsi"/>
          <w:sz w:val="22"/>
          <w:lang w:eastAsia="en-US"/>
        </w:rPr>
        <w:t xml:space="preserve">г) 100000 рублей, если цена Контракта превышает 100 млн рублей. </w:t>
      </w:r>
      <w:bookmarkStart w:id="15" w:name="P519"/>
      <w:bookmarkEnd w:id="15"/>
    </w:p>
    <w:p w14:paraId="1E1D77DA"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7.</w:t>
      </w:r>
      <w:r w:rsidR="00CF5A68" w:rsidRPr="004B395B">
        <w:rPr>
          <w:rFonts w:eastAsia="Times New Roman"/>
          <w:sz w:val="22"/>
        </w:rPr>
        <w:t>10</w:t>
      </w:r>
      <w:r w:rsidRPr="004B395B">
        <w:rPr>
          <w:rFonts w:eastAsia="Times New Roman"/>
          <w:sz w:val="22"/>
        </w:rPr>
        <w:t>.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w:t>
      </w:r>
    </w:p>
    <w:p w14:paraId="6B8BBB3D" w14:textId="77777777" w:rsidR="003B7C6F" w:rsidRPr="004B395B" w:rsidRDefault="003B7C6F" w:rsidP="008B0BDF">
      <w:pPr>
        <w:pStyle w:val="ConsPlusNormal0"/>
        <w:ind w:firstLine="709"/>
        <w:jc w:val="both"/>
        <w:rPr>
          <w:sz w:val="22"/>
        </w:rPr>
      </w:pPr>
      <w:r w:rsidRPr="004B395B">
        <w:rPr>
          <w:rFonts w:eastAsia="Times New Roman"/>
          <w:sz w:val="22"/>
        </w:rPr>
        <w:t>7.1</w:t>
      </w:r>
      <w:r w:rsidR="00CF5A68" w:rsidRPr="004B395B">
        <w:rPr>
          <w:rFonts w:eastAsia="Times New Roman"/>
          <w:sz w:val="22"/>
        </w:rPr>
        <w:t>1</w:t>
      </w:r>
      <w:r w:rsidRPr="004B395B">
        <w:rPr>
          <w:rFonts w:eastAsia="Times New Roman"/>
          <w:sz w:val="22"/>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A9AF337" w14:textId="77777777" w:rsidR="00740744" w:rsidRPr="004B395B" w:rsidRDefault="003B7C6F" w:rsidP="008B0BDF">
      <w:pPr>
        <w:pStyle w:val="ConsPlusNormal0"/>
        <w:ind w:firstLine="709"/>
        <w:jc w:val="both"/>
        <w:rPr>
          <w:rFonts w:eastAsia="Times New Roman"/>
          <w:sz w:val="22"/>
        </w:rPr>
      </w:pPr>
      <w:bookmarkStart w:id="16" w:name="P525"/>
      <w:bookmarkEnd w:id="16"/>
      <w:r w:rsidRPr="004B395B">
        <w:rPr>
          <w:rFonts w:eastAsia="Times New Roman"/>
          <w:sz w:val="22"/>
        </w:rPr>
        <w:t>7.1</w:t>
      </w:r>
      <w:r w:rsidR="00CF5A68" w:rsidRPr="004B395B">
        <w:rPr>
          <w:rFonts w:eastAsia="Times New Roman"/>
          <w:sz w:val="22"/>
        </w:rPr>
        <w:t>2</w:t>
      </w:r>
      <w:r w:rsidRPr="004B395B">
        <w:rPr>
          <w:rFonts w:eastAsia="Times New Roman"/>
          <w:sz w:val="22"/>
        </w:rPr>
        <w:t xml:space="preserve">. За каждый день просрочки исполнения Исполнителем обязательства, предусмотренного </w:t>
      </w:r>
      <w:hyperlink w:anchor="P590">
        <w:r w:rsidRPr="004B395B">
          <w:rPr>
            <w:rFonts w:eastAsia="Times New Roman"/>
            <w:sz w:val="22"/>
          </w:rPr>
          <w:t>пунктом 8.8</w:t>
        </w:r>
      </w:hyperlink>
      <w:r w:rsidRPr="004B395B">
        <w:rPr>
          <w:rFonts w:eastAsia="Times New Roman"/>
          <w:sz w:val="22"/>
        </w:rPr>
        <w:t xml:space="preserve"> настоящего Контракта, начисляется пеня в размере, определенном в порядке, предусмотренном </w:t>
      </w:r>
      <w:hyperlink w:anchor="P519">
        <w:r w:rsidRPr="004B395B">
          <w:rPr>
            <w:rFonts w:eastAsia="Times New Roman"/>
            <w:sz w:val="22"/>
          </w:rPr>
          <w:t>пунктом 7.</w:t>
        </w:r>
        <w:r w:rsidR="003014A5" w:rsidRPr="004B395B">
          <w:rPr>
            <w:rFonts w:eastAsia="Times New Roman"/>
            <w:sz w:val="22"/>
          </w:rPr>
          <w:t>9</w:t>
        </w:r>
      </w:hyperlink>
      <w:r w:rsidRPr="004B395B">
        <w:rPr>
          <w:rFonts w:eastAsia="Times New Roman"/>
          <w:sz w:val="22"/>
        </w:rPr>
        <w:t xml:space="preserve"> настоящего Контракта.</w:t>
      </w:r>
      <w:bookmarkStart w:id="17" w:name="P537"/>
      <w:bookmarkEnd w:id="17"/>
    </w:p>
    <w:p w14:paraId="55718016"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7.1</w:t>
      </w:r>
      <w:r w:rsidR="00CF5A68" w:rsidRPr="004B395B">
        <w:rPr>
          <w:rFonts w:eastAsia="Times New Roman"/>
          <w:sz w:val="22"/>
        </w:rPr>
        <w:t>3</w:t>
      </w:r>
      <w:r w:rsidRPr="004B395B">
        <w:rPr>
          <w:rFonts w:eastAsia="Times New Roman"/>
          <w:sz w:val="22"/>
        </w:rPr>
        <w:t>.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7E4BB689"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lastRenderedPageBreak/>
        <w:t>7.1</w:t>
      </w:r>
      <w:r w:rsidR="00CF5A68" w:rsidRPr="004B395B">
        <w:rPr>
          <w:rFonts w:eastAsia="Times New Roman"/>
          <w:sz w:val="22"/>
        </w:rPr>
        <w:t>4</w:t>
      </w:r>
      <w:r w:rsidRPr="004B395B">
        <w:rPr>
          <w:rFonts w:eastAsia="Times New Roman"/>
          <w:sz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39A6B136"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7.</w:t>
      </w:r>
      <w:r w:rsidR="00682FBB" w:rsidRPr="004B395B">
        <w:rPr>
          <w:rFonts w:eastAsia="Times New Roman"/>
          <w:sz w:val="22"/>
        </w:rPr>
        <w:t>1</w:t>
      </w:r>
      <w:r w:rsidR="00CF5A68" w:rsidRPr="004B395B">
        <w:rPr>
          <w:rFonts w:eastAsia="Times New Roman"/>
          <w:sz w:val="22"/>
        </w:rPr>
        <w:t>5</w:t>
      </w:r>
      <w:r w:rsidRPr="004B395B">
        <w:rPr>
          <w:rFonts w:eastAsia="Times New Roman"/>
          <w:sz w:val="22"/>
        </w:rPr>
        <w:t>.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14:paraId="4AE93FCE" w14:textId="77777777" w:rsidR="00740744" w:rsidRPr="004B395B" w:rsidRDefault="003B7C6F" w:rsidP="008B0BDF">
      <w:pPr>
        <w:pStyle w:val="ConsPlusNormal0"/>
        <w:ind w:firstLine="709"/>
        <w:jc w:val="both"/>
        <w:rPr>
          <w:rFonts w:eastAsia="Times New Roman"/>
          <w:sz w:val="22"/>
        </w:rPr>
      </w:pPr>
      <w:r w:rsidRPr="004B395B">
        <w:rPr>
          <w:rFonts w:eastAsia="Times New Roman"/>
          <w:sz w:val="22"/>
        </w:rPr>
        <w:t>7.</w:t>
      </w:r>
      <w:r w:rsidR="00682FBB" w:rsidRPr="004B395B">
        <w:rPr>
          <w:rFonts w:eastAsia="Times New Roman"/>
          <w:sz w:val="22"/>
        </w:rPr>
        <w:t>1</w:t>
      </w:r>
      <w:r w:rsidR="00CF5A68" w:rsidRPr="004B395B">
        <w:rPr>
          <w:rFonts w:eastAsia="Times New Roman"/>
          <w:sz w:val="22"/>
        </w:rPr>
        <w:t>6</w:t>
      </w:r>
      <w:r w:rsidRPr="004B395B">
        <w:rPr>
          <w:rFonts w:eastAsia="Times New Roman"/>
          <w:sz w:val="22"/>
        </w:rPr>
        <w:t>. Применение неустойки (штрафа, пени) не освобождает Стороны от исполнения обязательств по настоящему Контракту.</w:t>
      </w:r>
    </w:p>
    <w:p w14:paraId="71419DD8" w14:textId="77777777" w:rsidR="00661B0D" w:rsidRPr="004B395B" w:rsidRDefault="003B7C6F" w:rsidP="008B0BDF">
      <w:pPr>
        <w:pStyle w:val="ConsPlusNormal0"/>
        <w:ind w:firstLine="709"/>
        <w:jc w:val="both"/>
        <w:rPr>
          <w:rFonts w:eastAsia="Times New Roman"/>
          <w:sz w:val="22"/>
        </w:rPr>
      </w:pPr>
      <w:r w:rsidRPr="004B395B">
        <w:rPr>
          <w:rFonts w:eastAsia="Times New Roman"/>
          <w:sz w:val="22"/>
        </w:rPr>
        <w:t>7.</w:t>
      </w:r>
      <w:r w:rsidR="00682FBB" w:rsidRPr="004B395B">
        <w:rPr>
          <w:rFonts w:eastAsia="Times New Roman"/>
          <w:sz w:val="22"/>
        </w:rPr>
        <w:t>1</w:t>
      </w:r>
      <w:r w:rsidR="00CF5A68" w:rsidRPr="004B395B">
        <w:rPr>
          <w:rFonts w:eastAsia="Times New Roman"/>
          <w:sz w:val="22"/>
        </w:rPr>
        <w:t>7</w:t>
      </w:r>
      <w:r w:rsidRPr="004B395B">
        <w:rPr>
          <w:rFonts w:eastAsia="Times New Roman"/>
          <w:sz w:val="22"/>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D5169C4" w14:textId="77777777" w:rsidR="003B7C6F" w:rsidRPr="004B395B" w:rsidRDefault="003B7C6F" w:rsidP="008B0BDF">
      <w:pPr>
        <w:pStyle w:val="ConsPlusNormal0"/>
        <w:ind w:firstLine="709"/>
        <w:jc w:val="both"/>
        <w:rPr>
          <w:sz w:val="22"/>
        </w:rPr>
      </w:pPr>
      <w:r w:rsidRPr="004B395B">
        <w:rPr>
          <w:rFonts w:eastAsia="Times New Roman"/>
          <w:sz w:val="22"/>
        </w:rPr>
        <w:t>7.</w:t>
      </w:r>
      <w:r w:rsidR="00D454B4" w:rsidRPr="004B395B">
        <w:rPr>
          <w:rFonts w:eastAsia="Times New Roman"/>
          <w:sz w:val="22"/>
        </w:rPr>
        <w:t>1</w:t>
      </w:r>
      <w:r w:rsidR="00CF5A68" w:rsidRPr="004B395B">
        <w:rPr>
          <w:rFonts w:eastAsia="Times New Roman"/>
          <w:sz w:val="22"/>
        </w:rPr>
        <w:t>8</w:t>
      </w:r>
      <w:r w:rsidRPr="004B395B">
        <w:rPr>
          <w:rFonts w:eastAsia="Times New Roman"/>
          <w:sz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4B395B">
        <w:rPr>
          <w:sz w:val="22"/>
        </w:rPr>
        <w:t>.</w:t>
      </w:r>
    </w:p>
    <w:p w14:paraId="37537F9C" w14:textId="77777777" w:rsidR="00D454B4" w:rsidRPr="004B395B" w:rsidRDefault="00D454B4" w:rsidP="008B0BDF">
      <w:pPr>
        <w:pStyle w:val="ConsPlusNormal0"/>
        <w:ind w:firstLine="709"/>
        <w:jc w:val="both"/>
        <w:rPr>
          <w:rFonts w:eastAsia="Times New Roman"/>
          <w:sz w:val="22"/>
        </w:rPr>
      </w:pPr>
      <w:r w:rsidRPr="004B395B">
        <w:rPr>
          <w:sz w:val="22"/>
        </w:rPr>
        <w:t>7.</w:t>
      </w:r>
      <w:r w:rsidR="00661B0D" w:rsidRPr="004B395B">
        <w:rPr>
          <w:sz w:val="22"/>
        </w:rPr>
        <w:t>1</w:t>
      </w:r>
      <w:r w:rsidR="00CF5A68" w:rsidRPr="004B395B">
        <w:rPr>
          <w:sz w:val="22"/>
        </w:rPr>
        <w:t>9</w:t>
      </w:r>
      <w:r w:rsidRPr="004B395B">
        <w:rPr>
          <w:sz w:val="22"/>
        </w:rPr>
        <w:t xml:space="preserve">. </w:t>
      </w:r>
      <w:r w:rsidRPr="004B395B">
        <w:rPr>
          <w:rFonts w:eastAsia="Times New Roman"/>
          <w:sz w:val="22"/>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размер штрафа рассчитывается в порядке, предусмотренном </w:t>
      </w:r>
      <w:hyperlink r:id="rId33">
        <w:r w:rsidRPr="004B395B">
          <w:rPr>
            <w:rFonts w:eastAsia="Times New Roman"/>
            <w:sz w:val="22"/>
          </w:rPr>
          <w:t>пунктом 5</w:t>
        </w:r>
      </w:hyperlink>
      <w:r w:rsidRPr="004B395B">
        <w:rPr>
          <w:rFonts w:eastAsia="Times New Roman"/>
          <w:sz w:val="22"/>
        </w:rPr>
        <w:t xml:space="preserve"> Правил, и составляет:</w:t>
      </w:r>
    </w:p>
    <w:p w14:paraId="195363CF" w14:textId="77777777" w:rsidR="004A0A52" w:rsidRPr="004B395B" w:rsidRDefault="004A0A52" w:rsidP="008B0BDF">
      <w:pPr>
        <w:pStyle w:val="ConsPlusNormal0"/>
        <w:ind w:firstLine="709"/>
        <w:jc w:val="both"/>
        <w:rPr>
          <w:rFonts w:eastAsiaTheme="minorHAnsi"/>
          <w:sz w:val="22"/>
          <w:lang w:eastAsia="en-US"/>
        </w:rPr>
      </w:pPr>
      <w:r w:rsidRPr="004B395B">
        <w:rPr>
          <w:rFonts w:eastAsiaTheme="minorHAnsi"/>
          <w:sz w:val="22"/>
          <w:lang w:eastAsia="en-US"/>
        </w:rPr>
        <w:t>а) в случае если цена контракта не превышает начальную (максимальную) цену контракта:</w:t>
      </w:r>
    </w:p>
    <w:p w14:paraId="2F28B166" w14:textId="77777777" w:rsidR="004A0A52" w:rsidRPr="004B395B" w:rsidRDefault="004A0A52" w:rsidP="008B0BDF">
      <w:pPr>
        <w:pStyle w:val="ConsPlusNormal0"/>
        <w:ind w:firstLine="709"/>
        <w:jc w:val="both"/>
        <w:rPr>
          <w:rFonts w:eastAsiaTheme="minorHAnsi"/>
          <w:sz w:val="22"/>
          <w:lang w:eastAsia="en-US"/>
        </w:rPr>
      </w:pPr>
      <w:r w:rsidRPr="004B395B">
        <w:rPr>
          <w:rFonts w:eastAsiaTheme="minorHAnsi"/>
          <w:sz w:val="22"/>
          <w:lang w:eastAsia="en-US"/>
        </w:rPr>
        <w:t>10 процентов начальной (максимальной) цены контракта, если цена контракта не превышает 3 млн рублей;</w:t>
      </w:r>
    </w:p>
    <w:p w14:paraId="472A6E8B" w14:textId="77777777" w:rsidR="004A0A52" w:rsidRPr="004B395B" w:rsidRDefault="004A0A52" w:rsidP="008B0BDF">
      <w:pPr>
        <w:pStyle w:val="ConsPlusNormal0"/>
        <w:ind w:firstLine="709"/>
        <w:jc w:val="both"/>
        <w:rPr>
          <w:rFonts w:eastAsiaTheme="minorHAnsi"/>
          <w:sz w:val="22"/>
          <w:lang w:eastAsia="en-US"/>
        </w:rPr>
      </w:pPr>
      <w:r w:rsidRPr="004B395B">
        <w:rPr>
          <w:rFonts w:eastAsiaTheme="minorHAnsi"/>
          <w:sz w:val="22"/>
          <w:lang w:eastAsia="en-US"/>
        </w:rPr>
        <w:t>5 процентов начальной (максимальной) цены контракта, если цена контракта составляет от 3 млн рублей до 50 млн рублей (включительно);</w:t>
      </w:r>
    </w:p>
    <w:p w14:paraId="41DFB831" w14:textId="77777777" w:rsidR="004A0A52" w:rsidRPr="004B395B" w:rsidRDefault="004A0A52" w:rsidP="008B0BDF">
      <w:pPr>
        <w:pStyle w:val="ConsPlusNormal0"/>
        <w:ind w:firstLine="709"/>
        <w:jc w:val="both"/>
        <w:rPr>
          <w:rFonts w:eastAsiaTheme="minorHAnsi"/>
          <w:sz w:val="22"/>
          <w:lang w:eastAsia="en-US"/>
        </w:rPr>
      </w:pPr>
      <w:r w:rsidRPr="004B395B">
        <w:rPr>
          <w:rFonts w:eastAsiaTheme="minorHAnsi"/>
          <w:sz w:val="22"/>
          <w:lang w:eastAsia="en-US"/>
        </w:rPr>
        <w:t>1 процент начальной (максимальной) цены контракта, если цена контракта составляет от 50 млн рублей до 100 млн рублей (включительно);</w:t>
      </w:r>
    </w:p>
    <w:p w14:paraId="3EAA06A5" w14:textId="77777777" w:rsidR="004A0A52" w:rsidRPr="004B395B" w:rsidRDefault="004A0A52" w:rsidP="008B0BDF">
      <w:pPr>
        <w:pStyle w:val="ConsPlusNormal0"/>
        <w:ind w:firstLine="709"/>
        <w:jc w:val="both"/>
        <w:rPr>
          <w:rFonts w:eastAsiaTheme="minorHAnsi"/>
          <w:sz w:val="22"/>
          <w:lang w:eastAsia="en-US"/>
        </w:rPr>
      </w:pPr>
      <w:r w:rsidRPr="004B395B">
        <w:rPr>
          <w:rFonts w:eastAsiaTheme="minorHAnsi"/>
          <w:sz w:val="22"/>
          <w:lang w:eastAsia="en-US"/>
        </w:rPr>
        <w:t>б) в случае если цена контракта превышает начальную (максимальную) цену контракта:</w:t>
      </w:r>
    </w:p>
    <w:p w14:paraId="1BCDAF6D" w14:textId="77777777" w:rsidR="004A0A52" w:rsidRPr="004B395B" w:rsidRDefault="004A0A52" w:rsidP="008B0BDF">
      <w:pPr>
        <w:pStyle w:val="ConsPlusNormal0"/>
        <w:ind w:firstLine="709"/>
        <w:jc w:val="both"/>
        <w:rPr>
          <w:rFonts w:eastAsiaTheme="minorHAnsi"/>
          <w:sz w:val="22"/>
          <w:lang w:eastAsia="en-US"/>
        </w:rPr>
      </w:pPr>
      <w:r w:rsidRPr="004B395B">
        <w:rPr>
          <w:rFonts w:eastAsiaTheme="minorHAnsi"/>
          <w:sz w:val="22"/>
          <w:lang w:eastAsia="en-US"/>
        </w:rPr>
        <w:t>10 процентов цены контракта, если цена контракта не превышает 3 млн рублей;</w:t>
      </w:r>
    </w:p>
    <w:p w14:paraId="3CCFA703" w14:textId="77777777" w:rsidR="004A0A52" w:rsidRPr="004B395B" w:rsidRDefault="004A0A52" w:rsidP="008B0BDF">
      <w:pPr>
        <w:pStyle w:val="ConsPlusNormal0"/>
        <w:ind w:firstLine="709"/>
        <w:jc w:val="both"/>
        <w:rPr>
          <w:rFonts w:eastAsiaTheme="minorHAnsi"/>
          <w:sz w:val="22"/>
          <w:lang w:eastAsia="en-US"/>
        </w:rPr>
      </w:pPr>
      <w:r w:rsidRPr="004B395B">
        <w:rPr>
          <w:rFonts w:eastAsiaTheme="minorHAnsi"/>
          <w:sz w:val="22"/>
          <w:lang w:eastAsia="en-US"/>
        </w:rPr>
        <w:t>5 процентов цены контракта, если цена контракта составляет от 3 млн рублей до 50 млн рублей (включительно);</w:t>
      </w:r>
    </w:p>
    <w:p w14:paraId="054703B2" w14:textId="77777777" w:rsidR="004A0A52" w:rsidRPr="004B395B" w:rsidRDefault="004A0A52" w:rsidP="008B0BDF">
      <w:pPr>
        <w:pStyle w:val="ConsPlusNormal0"/>
        <w:ind w:firstLine="709"/>
        <w:jc w:val="both"/>
        <w:rPr>
          <w:rFonts w:eastAsiaTheme="minorHAnsi"/>
          <w:sz w:val="22"/>
          <w:lang w:eastAsia="en-US"/>
        </w:rPr>
      </w:pPr>
      <w:r w:rsidRPr="004B395B">
        <w:rPr>
          <w:rFonts w:eastAsiaTheme="minorHAnsi"/>
          <w:sz w:val="22"/>
          <w:lang w:eastAsia="en-US"/>
        </w:rPr>
        <w:t>1 процент цены контракта, если цена контракта составляет от 50 млн рублей до 100 млн рублей (включительно).</w:t>
      </w:r>
    </w:p>
    <w:p w14:paraId="2158DD94" w14:textId="77777777" w:rsidR="003B7C6F" w:rsidRPr="004B395B" w:rsidRDefault="003B7C6F" w:rsidP="008B0BDF">
      <w:pPr>
        <w:pStyle w:val="ConsPlusNormal0"/>
        <w:jc w:val="center"/>
        <w:outlineLvl w:val="1"/>
        <w:rPr>
          <w:sz w:val="22"/>
        </w:rPr>
      </w:pPr>
      <w:r w:rsidRPr="004B395B">
        <w:rPr>
          <w:b/>
          <w:sz w:val="22"/>
        </w:rPr>
        <w:t>8</w:t>
      </w:r>
      <w:r w:rsidRPr="004B395B">
        <w:rPr>
          <w:rFonts w:eastAsia="Times New Roman"/>
          <w:b/>
          <w:bCs/>
          <w:sz w:val="22"/>
        </w:rPr>
        <w:t>. Обеспечение исполнения Контракта</w:t>
      </w:r>
    </w:p>
    <w:p w14:paraId="69393315" w14:textId="1959FF36" w:rsidR="003B7C6F" w:rsidRPr="004B395B" w:rsidRDefault="003B7C6F" w:rsidP="008B0BDF">
      <w:pPr>
        <w:pStyle w:val="ConsPlusNormal0"/>
        <w:ind w:firstLine="709"/>
        <w:jc w:val="both"/>
        <w:rPr>
          <w:rFonts w:eastAsia="Times New Roman"/>
          <w:sz w:val="22"/>
        </w:rPr>
      </w:pPr>
      <w:r w:rsidRPr="004B395B">
        <w:rPr>
          <w:rFonts w:eastAsia="Times New Roman"/>
          <w:sz w:val="22"/>
        </w:rPr>
        <w:t>8.1. Обеспечение исполнения настоящего Контракта установлено в размере</w:t>
      </w:r>
      <w:r w:rsidR="000F0D63" w:rsidRPr="004B395B">
        <w:rPr>
          <w:rFonts w:eastAsia="Times New Roman"/>
          <w:sz w:val="22"/>
        </w:rPr>
        <w:t xml:space="preserve"> </w:t>
      </w:r>
      <w:r w:rsidR="00284308" w:rsidRPr="004B395B">
        <w:rPr>
          <w:rFonts w:eastAsia="Times New Roman"/>
          <w:sz w:val="22"/>
        </w:rPr>
        <w:t>0,5 %</w:t>
      </w:r>
      <w:r w:rsidR="0048566B" w:rsidRPr="004B395B">
        <w:rPr>
          <w:rFonts w:eastAsia="Times New Roman"/>
          <w:sz w:val="22"/>
        </w:rPr>
        <w:t xml:space="preserve"> </w:t>
      </w:r>
      <w:r w:rsidR="00284308" w:rsidRPr="004B395B">
        <w:rPr>
          <w:rFonts w:eastAsia="Times New Roman"/>
          <w:sz w:val="22"/>
        </w:rPr>
        <w:t xml:space="preserve">цены </w:t>
      </w:r>
      <w:r w:rsidR="00395D3B" w:rsidRPr="004B395B">
        <w:rPr>
          <w:bCs/>
          <w:sz w:val="22"/>
          <w:shd w:val="clear" w:color="auto" w:fill="FFFFFF"/>
        </w:rPr>
        <w:t>по которой заключается контракт</w:t>
      </w:r>
      <w:r w:rsidR="0048566B" w:rsidRPr="004B395B">
        <w:rPr>
          <w:rFonts w:eastAsia="Times New Roman"/>
          <w:sz w:val="22"/>
        </w:rPr>
        <w:t>, что составляет</w:t>
      </w:r>
      <w:r w:rsidR="00FB3207">
        <w:rPr>
          <w:rFonts w:eastAsia="Times New Roman"/>
          <w:sz w:val="22"/>
        </w:rPr>
        <w:t xml:space="preserve"> </w:t>
      </w:r>
      <w:r w:rsidR="00A47B36">
        <w:rPr>
          <w:rFonts w:eastAsia="Times New Roman"/>
          <w:sz w:val="22"/>
        </w:rPr>
        <w:t>12495,00</w:t>
      </w:r>
      <w:r w:rsidR="00FB3207">
        <w:rPr>
          <w:rFonts w:eastAsia="Times New Roman"/>
          <w:sz w:val="22"/>
        </w:rPr>
        <w:t xml:space="preserve"> </w:t>
      </w:r>
      <w:r w:rsidR="005F46FA" w:rsidRPr="004B395B">
        <w:rPr>
          <w:rFonts w:eastAsia="Times New Roman"/>
          <w:sz w:val="22"/>
        </w:rPr>
        <w:t>руб.</w:t>
      </w:r>
    </w:p>
    <w:p w14:paraId="369D4CA7"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8.1.1. Обеспечение исполнения настоящего Контракта обеспечивает все обязательства Исполнителя, предусмотренные настоящим Контрактом, включая:</w:t>
      </w:r>
    </w:p>
    <w:p w14:paraId="4B9276BD"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исполнение основного обязательства по оказанию услуг;</w:t>
      </w:r>
    </w:p>
    <w:p w14:paraId="4CE202DB"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предоставление Исполнителем Заказчику предусмотренных настоящим Контрактом и приложениями к нему результатов, включая отчетные документы;</w:t>
      </w:r>
    </w:p>
    <w:p w14:paraId="15946F5E"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соблюдение сроков оказания услуг;</w:t>
      </w:r>
    </w:p>
    <w:p w14:paraId="7A811A86" w14:textId="6EED0DB5" w:rsidR="00740744" w:rsidRPr="004B395B" w:rsidRDefault="003B7C6F" w:rsidP="008B0BDF">
      <w:pPr>
        <w:pStyle w:val="ConsPlusNormal0"/>
        <w:ind w:firstLine="709"/>
        <w:jc w:val="both"/>
        <w:rPr>
          <w:rFonts w:eastAsia="Times New Roman"/>
          <w:sz w:val="22"/>
        </w:rPr>
      </w:pPr>
      <w:r w:rsidRPr="004B395B">
        <w:rPr>
          <w:rFonts w:eastAsia="Times New Roman"/>
          <w:sz w:val="22"/>
        </w:rPr>
        <w:t xml:space="preserve">- возмещение убытков, причиненных Заказчику Исполнителем в результате ненадлежащего исполнения, </w:t>
      </w:r>
      <w:r w:rsidR="000F0D63" w:rsidRPr="004B395B">
        <w:rPr>
          <w:rFonts w:eastAsia="Times New Roman"/>
          <w:sz w:val="22"/>
        </w:rPr>
        <w:t>неисполнения,</w:t>
      </w:r>
      <w:r w:rsidRPr="004B395B">
        <w:rPr>
          <w:rFonts w:eastAsia="Times New Roman"/>
          <w:sz w:val="22"/>
        </w:rPr>
        <w:t xml:space="preserve">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14:paraId="45E37B6B"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8.2. Обеспечение исполнения </w:t>
      </w:r>
      <w:r w:rsidR="004A0A52" w:rsidRPr="004B395B">
        <w:rPr>
          <w:rFonts w:eastAsia="Times New Roman"/>
          <w:sz w:val="22"/>
        </w:rPr>
        <w:t xml:space="preserve">контракта </w:t>
      </w:r>
      <w:r w:rsidRPr="004B395B">
        <w:rPr>
          <w:rFonts w:eastAsia="Times New Roman"/>
          <w:sz w:val="22"/>
        </w:rPr>
        <w:t xml:space="preserve">может обеспечиваться предоставлением независимой гарантии, соответствующей требованиям </w:t>
      </w:r>
      <w:hyperlink r:id="rId34">
        <w:r w:rsidRPr="004B395B">
          <w:rPr>
            <w:rFonts w:eastAsia="Times New Roman"/>
            <w:sz w:val="22"/>
          </w:rPr>
          <w:t>статьи 45</w:t>
        </w:r>
      </w:hyperlink>
      <w:r w:rsidRPr="004B395B">
        <w:rPr>
          <w:rFonts w:eastAsia="Times New Roman"/>
          <w:sz w:val="22"/>
        </w:rPr>
        <w:t xml:space="preserve"> Закона,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Закона Исполнителем самостоятельно.</w:t>
      </w:r>
    </w:p>
    <w:p w14:paraId="430291B6"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5">
        <w:r w:rsidRPr="004B395B">
          <w:rPr>
            <w:rFonts w:eastAsia="Times New Roman"/>
            <w:sz w:val="22"/>
          </w:rPr>
          <w:t>статьей 95</w:t>
        </w:r>
      </w:hyperlink>
      <w:r w:rsidRPr="004B395B">
        <w:rPr>
          <w:rFonts w:eastAsia="Times New Roman"/>
          <w:sz w:val="22"/>
        </w:rPr>
        <w:t xml:space="preserve"> Закона.</w:t>
      </w:r>
    </w:p>
    <w:p w14:paraId="549CC4CA"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8.2.1. Независимая гарантия должна быть безотзывной и должна содержать условия, предусмотренные </w:t>
      </w:r>
      <w:hyperlink r:id="rId36">
        <w:r w:rsidRPr="004B395B">
          <w:rPr>
            <w:rFonts w:eastAsia="Times New Roman"/>
            <w:sz w:val="22"/>
          </w:rPr>
          <w:t>пунктами 1</w:t>
        </w:r>
      </w:hyperlink>
      <w:r w:rsidRPr="004B395B">
        <w:rPr>
          <w:rFonts w:eastAsia="Times New Roman"/>
          <w:sz w:val="22"/>
        </w:rPr>
        <w:t xml:space="preserve"> - </w:t>
      </w:r>
      <w:hyperlink r:id="rId37">
        <w:r w:rsidRPr="004B395B">
          <w:rPr>
            <w:rFonts w:eastAsia="Times New Roman"/>
            <w:sz w:val="22"/>
          </w:rPr>
          <w:t>7 части 2</w:t>
        </w:r>
      </w:hyperlink>
      <w:r w:rsidRPr="004B395B">
        <w:rPr>
          <w:rFonts w:eastAsia="Times New Roman"/>
          <w:sz w:val="22"/>
        </w:rPr>
        <w:t xml:space="preserve"> и </w:t>
      </w:r>
      <w:hyperlink r:id="rId38">
        <w:r w:rsidRPr="004B395B">
          <w:rPr>
            <w:rFonts w:eastAsia="Times New Roman"/>
            <w:sz w:val="22"/>
          </w:rPr>
          <w:t>частью 3 статьи 45</w:t>
        </w:r>
      </w:hyperlink>
      <w:r w:rsidRPr="004B395B">
        <w:rPr>
          <w:rFonts w:eastAsia="Times New Roman"/>
          <w:sz w:val="22"/>
        </w:rPr>
        <w:t xml:space="preserve"> Закона, и соответствовать дополнительным требованиям, установленным Правительством Российской Федерации во исполнение </w:t>
      </w:r>
      <w:hyperlink r:id="rId39">
        <w:r w:rsidRPr="004B395B">
          <w:rPr>
            <w:rFonts w:eastAsia="Times New Roman"/>
            <w:sz w:val="22"/>
          </w:rPr>
          <w:t>части 8.2 статьи 45</w:t>
        </w:r>
      </w:hyperlink>
      <w:r w:rsidRPr="004B395B">
        <w:rPr>
          <w:rFonts w:eastAsia="Times New Roman"/>
          <w:sz w:val="22"/>
        </w:rPr>
        <w:t xml:space="preserve"> Закона.</w:t>
      </w:r>
    </w:p>
    <w:p w14:paraId="1D3652C6" w14:textId="77777777" w:rsidR="003B7C6F" w:rsidRPr="004B395B" w:rsidRDefault="003B7C6F" w:rsidP="008B0BDF">
      <w:pPr>
        <w:pStyle w:val="ConsPlusNormal0"/>
        <w:ind w:firstLine="709"/>
        <w:jc w:val="both"/>
        <w:rPr>
          <w:rFonts w:eastAsia="Times New Roman"/>
          <w:sz w:val="22"/>
        </w:rPr>
      </w:pPr>
      <w:bookmarkStart w:id="18" w:name="P582"/>
      <w:bookmarkEnd w:id="18"/>
      <w:r w:rsidRPr="004B395B">
        <w:rPr>
          <w:rFonts w:eastAsia="Times New Roman"/>
          <w:sz w:val="22"/>
        </w:rPr>
        <w:t xml:space="preserve">8.3. Срок возврата Заказчиком Исполнителю денежных средств, внесенных в качестве обеспечения исполнения настоящего Контракта (если такая форма обеспечения исполнения контракта применяется Исполнителем), в том числе в части этих денежных средств в случае уменьшения размера </w:t>
      </w:r>
      <w:r w:rsidRPr="004B395B">
        <w:rPr>
          <w:rFonts w:eastAsia="Times New Roman"/>
          <w:sz w:val="22"/>
        </w:rPr>
        <w:lastRenderedPageBreak/>
        <w:t xml:space="preserve">обеспечения исполнения Контракта в соответствии с </w:t>
      </w:r>
      <w:hyperlink w:anchor="P586">
        <w:r w:rsidRPr="004B395B">
          <w:rPr>
            <w:rFonts w:eastAsia="Times New Roman"/>
            <w:sz w:val="22"/>
          </w:rPr>
          <w:t>пунктами 8.4</w:t>
        </w:r>
      </w:hyperlink>
      <w:r w:rsidRPr="004B395B">
        <w:rPr>
          <w:rFonts w:eastAsia="Times New Roman"/>
          <w:sz w:val="22"/>
        </w:rPr>
        <w:t xml:space="preserve"> - </w:t>
      </w:r>
      <w:hyperlink w:anchor="P588">
        <w:r w:rsidRPr="004B395B">
          <w:rPr>
            <w:rFonts w:eastAsia="Times New Roman"/>
            <w:sz w:val="22"/>
          </w:rPr>
          <w:t>8.6</w:t>
        </w:r>
      </w:hyperlink>
      <w:r w:rsidRPr="004B395B">
        <w:rPr>
          <w:rFonts w:eastAsia="Times New Roman"/>
          <w:sz w:val="22"/>
        </w:rPr>
        <w:t xml:space="preserve"> настоящего Контракта, составляет не более 30 (тридцати) дней</w:t>
      </w:r>
      <w:r w:rsidR="00CF5A68" w:rsidRPr="004B395B">
        <w:rPr>
          <w:rFonts w:eastAsia="Times New Roman"/>
          <w:sz w:val="22"/>
        </w:rPr>
        <w:t xml:space="preserve">, а в случае заключения </w:t>
      </w:r>
      <w:r w:rsidR="00CF5A68" w:rsidRPr="004B395B">
        <w:rPr>
          <w:sz w:val="22"/>
          <w:shd w:val="clear" w:color="auto" w:fill="FFFFFF"/>
        </w:rPr>
        <w:t xml:space="preserve">контракта, по результатам определения исполнителя в соответствии с </w:t>
      </w:r>
      <w:hyperlink r:id="rId40" w:anchor="dst101858" w:history="1">
        <w:r w:rsidR="00CF5A68" w:rsidRPr="004B395B">
          <w:rPr>
            <w:rStyle w:val="a8"/>
            <w:color w:val="auto"/>
            <w:sz w:val="22"/>
            <w:u w:val="none"/>
            <w:shd w:val="clear" w:color="auto" w:fill="FFFFFF"/>
          </w:rPr>
          <w:t>пунктом 1 части 1 статьи 30</w:t>
        </w:r>
      </w:hyperlink>
      <w:r w:rsidR="00CF5A68" w:rsidRPr="004B395B">
        <w:rPr>
          <w:sz w:val="22"/>
          <w:shd w:val="clear" w:color="auto" w:fill="FFFFFF"/>
        </w:rPr>
        <w:t xml:space="preserve"> Федерального закона </w:t>
      </w:r>
      <w:r w:rsidR="00CF5A68" w:rsidRPr="004B395B">
        <w:rPr>
          <w:rFonts w:eastAsia="Times New Roman"/>
          <w:sz w:val="22"/>
        </w:rPr>
        <w:t>не более</w:t>
      </w:r>
      <w:r w:rsidR="008B0BDF" w:rsidRPr="004B395B">
        <w:rPr>
          <w:rFonts w:eastAsia="Times New Roman"/>
          <w:sz w:val="22"/>
        </w:rPr>
        <w:t xml:space="preserve"> 15</w:t>
      </w:r>
      <w:r w:rsidR="00CF5A68" w:rsidRPr="004B395B">
        <w:rPr>
          <w:rFonts w:eastAsia="Times New Roman"/>
          <w:sz w:val="22"/>
        </w:rPr>
        <w:t xml:space="preserve"> (пятнадцати)</w:t>
      </w:r>
      <w:r w:rsidR="008B0BDF" w:rsidRPr="004B395B">
        <w:rPr>
          <w:rFonts w:eastAsia="Times New Roman"/>
          <w:sz w:val="22"/>
        </w:rPr>
        <w:t xml:space="preserve"> дн</w:t>
      </w:r>
      <w:r w:rsidR="00CF5A68" w:rsidRPr="004B395B">
        <w:rPr>
          <w:rFonts w:eastAsia="Times New Roman"/>
          <w:sz w:val="22"/>
        </w:rPr>
        <w:t>ей</w:t>
      </w:r>
      <w:r w:rsidRPr="004B395B">
        <w:rPr>
          <w:rFonts w:eastAsia="Times New Roman"/>
          <w:sz w:val="22"/>
        </w:rPr>
        <w:t xml:space="preserve"> с даты исполнения Исполнителем обязательств, предусмотренных Контрактом.</w:t>
      </w:r>
    </w:p>
    <w:p w14:paraId="48124428" w14:textId="77777777" w:rsidR="003B7C6F" w:rsidRPr="004B395B" w:rsidRDefault="003B7C6F" w:rsidP="008B0BDF">
      <w:pPr>
        <w:pStyle w:val="ConsPlusNormal0"/>
        <w:ind w:firstLine="709"/>
        <w:jc w:val="both"/>
        <w:rPr>
          <w:rFonts w:eastAsia="Times New Roman"/>
          <w:sz w:val="22"/>
        </w:rPr>
      </w:pPr>
      <w:bookmarkStart w:id="19" w:name="P586"/>
      <w:bookmarkEnd w:id="19"/>
      <w:r w:rsidRPr="004B395B">
        <w:rPr>
          <w:rFonts w:eastAsia="Times New Roman"/>
          <w:sz w:val="22"/>
        </w:rPr>
        <w:t xml:space="preserve">8.4. В ходе исполнения Контракта Исполнитель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588">
        <w:r w:rsidRPr="004B395B">
          <w:rPr>
            <w:rFonts w:eastAsia="Times New Roman"/>
            <w:sz w:val="22"/>
          </w:rPr>
          <w:t>пунктами 8.6</w:t>
        </w:r>
      </w:hyperlink>
      <w:r w:rsidRPr="004B395B">
        <w:rPr>
          <w:rFonts w:eastAsia="Times New Roman"/>
          <w:sz w:val="22"/>
        </w:rPr>
        <w:t xml:space="preserve"> и </w:t>
      </w:r>
      <w:hyperlink w:anchor="P589">
        <w:r w:rsidRPr="004B395B">
          <w:rPr>
            <w:rFonts w:eastAsia="Times New Roman"/>
            <w:sz w:val="22"/>
          </w:rPr>
          <w:t>8.7</w:t>
        </w:r>
      </w:hyperlink>
      <w:r w:rsidRPr="004B395B">
        <w:rPr>
          <w:rFonts w:eastAsia="Times New Roman"/>
          <w:sz w:val="22"/>
        </w:rPr>
        <w:t xml:space="preserve"> настоящего Контракта.</w:t>
      </w:r>
    </w:p>
    <w:p w14:paraId="7FCD7E48" w14:textId="77777777" w:rsidR="003B7C6F" w:rsidRPr="004B395B" w:rsidRDefault="003B7C6F" w:rsidP="008B0BDF">
      <w:pPr>
        <w:pStyle w:val="ConsPlusNormal0"/>
        <w:ind w:firstLine="709"/>
        <w:jc w:val="both"/>
        <w:rPr>
          <w:rFonts w:eastAsia="Times New Roman"/>
          <w:sz w:val="22"/>
        </w:rPr>
      </w:pPr>
      <w:bookmarkStart w:id="20" w:name="P587"/>
      <w:bookmarkEnd w:id="20"/>
      <w:r w:rsidRPr="004B395B">
        <w:rPr>
          <w:rFonts w:eastAsia="Times New Roman"/>
          <w:sz w:val="22"/>
        </w:rPr>
        <w:t>8.5.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8.6 и 8.7 настоящего Контракта.</w:t>
      </w:r>
    </w:p>
    <w:p w14:paraId="09728280" w14:textId="77777777" w:rsidR="003B7C6F" w:rsidRPr="004B395B" w:rsidRDefault="003B7C6F" w:rsidP="008B0BDF">
      <w:pPr>
        <w:pStyle w:val="ConsPlusNormal0"/>
        <w:ind w:firstLine="709"/>
        <w:jc w:val="both"/>
        <w:rPr>
          <w:rFonts w:eastAsia="Times New Roman"/>
          <w:sz w:val="22"/>
        </w:rPr>
      </w:pPr>
      <w:bookmarkStart w:id="21" w:name="P588"/>
      <w:bookmarkEnd w:id="21"/>
      <w:r w:rsidRPr="004B395B">
        <w:rPr>
          <w:rFonts w:eastAsia="Times New Roman"/>
          <w:sz w:val="22"/>
        </w:rPr>
        <w:t xml:space="preserve">8.6.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41">
        <w:r w:rsidRPr="004B395B">
          <w:rPr>
            <w:rFonts w:eastAsia="Times New Roman"/>
            <w:sz w:val="22"/>
          </w:rPr>
          <w:t>статьей 103</w:t>
        </w:r>
      </w:hyperlink>
      <w:r w:rsidRPr="004B395B">
        <w:rPr>
          <w:rFonts w:eastAsia="Times New Roman"/>
          <w:sz w:val="22"/>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w:t>
      </w:r>
      <w:hyperlink w:anchor="P582">
        <w:r w:rsidRPr="004B395B">
          <w:rPr>
            <w:rFonts w:eastAsia="Times New Roman"/>
            <w:sz w:val="22"/>
          </w:rPr>
          <w:t>пунктом 8.3</w:t>
        </w:r>
      </w:hyperlink>
      <w:r w:rsidRPr="004B395B">
        <w:rPr>
          <w:rFonts w:eastAsia="Times New Roman"/>
          <w:sz w:val="22"/>
        </w:rP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0905232C" w14:textId="77777777" w:rsidR="003B7C6F" w:rsidRPr="004B395B" w:rsidRDefault="003B7C6F" w:rsidP="008B0BDF">
      <w:pPr>
        <w:pStyle w:val="ConsPlusNormal0"/>
        <w:ind w:firstLine="709"/>
        <w:jc w:val="both"/>
        <w:rPr>
          <w:rFonts w:eastAsia="Times New Roman"/>
          <w:sz w:val="22"/>
        </w:rPr>
      </w:pPr>
      <w:bookmarkStart w:id="22" w:name="P589"/>
      <w:bookmarkEnd w:id="22"/>
      <w:r w:rsidRPr="004B395B">
        <w:rPr>
          <w:rFonts w:eastAsia="Times New Roman"/>
          <w:sz w:val="22"/>
        </w:rPr>
        <w:t xml:space="preserve">8.7. Предусмотренное </w:t>
      </w:r>
      <w:hyperlink w:anchor="P586">
        <w:r w:rsidRPr="004B395B">
          <w:rPr>
            <w:rFonts w:eastAsia="Times New Roman"/>
            <w:sz w:val="22"/>
          </w:rPr>
          <w:t>пунктами 8.4</w:t>
        </w:r>
      </w:hyperlink>
      <w:r w:rsidRPr="004B395B">
        <w:rPr>
          <w:rFonts w:eastAsia="Times New Roman"/>
          <w:sz w:val="22"/>
        </w:rPr>
        <w:t xml:space="preserve"> и </w:t>
      </w:r>
      <w:hyperlink w:anchor="P587">
        <w:r w:rsidRPr="004B395B">
          <w:rPr>
            <w:rFonts w:eastAsia="Times New Roman"/>
            <w:sz w:val="22"/>
          </w:rPr>
          <w:t>8.5</w:t>
        </w:r>
      </w:hyperlink>
      <w:r w:rsidRPr="004B395B">
        <w:rPr>
          <w:rFonts w:eastAsia="Times New Roman"/>
          <w:sz w:val="22"/>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Законом,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p>
    <w:p w14:paraId="25230B14" w14:textId="77777777" w:rsidR="003B7C6F" w:rsidRPr="004B395B" w:rsidRDefault="003B7C6F" w:rsidP="008B0BDF">
      <w:pPr>
        <w:pStyle w:val="ConsPlusNormal0"/>
        <w:ind w:firstLine="709"/>
        <w:jc w:val="both"/>
        <w:rPr>
          <w:rFonts w:eastAsia="Times New Roman"/>
          <w:sz w:val="22"/>
        </w:rPr>
      </w:pPr>
      <w:bookmarkStart w:id="23" w:name="P590"/>
      <w:bookmarkEnd w:id="23"/>
      <w:r w:rsidRPr="004B395B">
        <w:rPr>
          <w:rFonts w:eastAsia="Times New Roman"/>
          <w:sz w:val="22"/>
        </w:rPr>
        <w:t xml:space="preserve">8.8.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586">
        <w:r w:rsidRPr="004B395B">
          <w:rPr>
            <w:rFonts w:eastAsia="Times New Roman"/>
            <w:sz w:val="22"/>
          </w:rPr>
          <w:t>пунктами 8.4</w:t>
        </w:r>
      </w:hyperlink>
      <w:r w:rsidRPr="004B395B">
        <w:rPr>
          <w:rFonts w:eastAsia="Times New Roman"/>
          <w:sz w:val="22"/>
        </w:rPr>
        <w:t xml:space="preserve"> - </w:t>
      </w:r>
      <w:hyperlink w:anchor="P589">
        <w:r w:rsidRPr="004B395B">
          <w:rPr>
            <w:rFonts w:eastAsia="Times New Roman"/>
            <w:sz w:val="22"/>
          </w:rPr>
          <w:t>8.7</w:t>
        </w:r>
      </w:hyperlink>
      <w:r w:rsidRPr="004B395B">
        <w:rPr>
          <w:rFonts w:eastAsia="Times New Roman"/>
          <w:sz w:val="22"/>
        </w:rPr>
        <w:t xml:space="preserve"> настоящего Контракта.</w:t>
      </w:r>
    </w:p>
    <w:p w14:paraId="4C6CCBAB"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8.9.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обязательств по Контракту, в том числе в случае приостановления действия лицензии банка, предоставившего независимую гарантию, в качестве обеспечения исполнения Контракта (за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в течение десяти рабочих дней предоставить Заказчику иное надлежащее обеспечение исполнения Контракта.</w:t>
      </w:r>
    </w:p>
    <w:p w14:paraId="04CE2AF4"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8.10. Исключение банка из перечня, предусмотренного </w:t>
      </w:r>
      <w:hyperlink r:id="rId42">
        <w:r w:rsidRPr="004B395B">
          <w:rPr>
            <w:rFonts w:eastAsia="Times New Roman"/>
            <w:sz w:val="22"/>
          </w:rPr>
          <w:t>частью 1.2 статьи 45</w:t>
        </w:r>
      </w:hyperlink>
      <w:r w:rsidRPr="004B395B">
        <w:rPr>
          <w:rFonts w:eastAsia="Times New Roman"/>
          <w:sz w:val="22"/>
        </w:rPr>
        <w:t xml:space="preserve"> Закона, региональной гарантийной организации из перечня, предусмотренного </w:t>
      </w:r>
      <w:hyperlink r:id="rId43">
        <w:r w:rsidRPr="004B395B">
          <w:rPr>
            <w:rFonts w:eastAsia="Times New Roman"/>
            <w:sz w:val="22"/>
          </w:rPr>
          <w:t>частью 1.7 статьи 45</w:t>
        </w:r>
      </w:hyperlink>
      <w:r w:rsidRPr="004B395B">
        <w:rPr>
          <w:rFonts w:eastAsia="Times New Roman"/>
          <w:sz w:val="22"/>
        </w:rPr>
        <w:t xml:space="preserve"> 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14:paraId="74527F38"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8.11. Уменьшение в соответствии с </w:t>
      </w:r>
      <w:hyperlink w:anchor="P586">
        <w:r w:rsidRPr="004B395B">
          <w:rPr>
            <w:rFonts w:eastAsia="Times New Roman"/>
            <w:sz w:val="22"/>
          </w:rPr>
          <w:t>пунктами 8.4</w:t>
        </w:r>
      </w:hyperlink>
      <w:r w:rsidRPr="004B395B">
        <w:rPr>
          <w:rFonts w:eastAsia="Times New Roman"/>
          <w:sz w:val="22"/>
        </w:rPr>
        <w:t xml:space="preserve">, </w:t>
      </w:r>
      <w:hyperlink w:anchor="P587">
        <w:r w:rsidRPr="004B395B">
          <w:rPr>
            <w:rFonts w:eastAsia="Times New Roman"/>
            <w:sz w:val="22"/>
          </w:rPr>
          <w:t>8.5</w:t>
        </w:r>
      </w:hyperlink>
      <w:r w:rsidRPr="004B395B">
        <w:rPr>
          <w:rFonts w:eastAsia="Times New Roman"/>
          <w:sz w:val="22"/>
        </w:rPr>
        <w:t xml:space="preserve">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588">
        <w:r w:rsidRPr="004B395B">
          <w:rPr>
            <w:rFonts w:eastAsia="Times New Roman"/>
            <w:sz w:val="22"/>
          </w:rPr>
          <w:t>пунктом 8.6</w:t>
        </w:r>
      </w:hyperlink>
      <w:r w:rsidRPr="004B395B">
        <w:rPr>
          <w:rFonts w:eastAsia="Times New Roman"/>
          <w:sz w:val="22"/>
        </w:rPr>
        <w:t xml:space="preserve"> настоящего Контракта информации в соответствующий реестр контрактов, предусмотренный </w:t>
      </w:r>
      <w:hyperlink r:id="rId44">
        <w:r w:rsidRPr="004B395B">
          <w:rPr>
            <w:rFonts w:eastAsia="Times New Roman"/>
            <w:sz w:val="22"/>
          </w:rPr>
          <w:t>статьей 103</w:t>
        </w:r>
      </w:hyperlink>
      <w:r w:rsidRPr="004B395B">
        <w:rPr>
          <w:rFonts w:eastAsia="Times New Roman"/>
          <w:sz w:val="22"/>
        </w:rPr>
        <w:t xml:space="preserve"> Закона.</w:t>
      </w:r>
    </w:p>
    <w:p w14:paraId="1BE78A79"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8.12. В случае предоставления нового обеспечения исполнения Контракта в соответствии с </w:t>
      </w:r>
      <w:hyperlink r:id="rId45">
        <w:r w:rsidRPr="004B395B">
          <w:rPr>
            <w:rFonts w:eastAsia="Times New Roman"/>
            <w:sz w:val="22"/>
          </w:rPr>
          <w:t>частью 30 статьи 34</w:t>
        </w:r>
      </w:hyperlink>
      <w:r w:rsidRPr="004B395B">
        <w:rPr>
          <w:rFonts w:eastAsia="Times New Roman"/>
          <w:sz w:val="22"/>
        </w:rPr>
        <w:t xml:space="preserve">, </w:t>
      </w:r>
      <w:hyperlink r:id="rId46">
        <w:r w:rsidRPr="004B395B">
          <w:rPr>
            <w:rFonts w:eastAsia="Times New Roman"/>
            <w:sz w:val="22"/>
          </w:rPr>
          <w:t>частью 7 статьи 96</w:t>
        </w:r>
      </w:hyperlink>
      <w:r w:rsidRPr="004B395B">
        <w:rPr>
          <w:rFonts w:eastAsia="Times New Roman"/>
          <w:sz w:val="22"/>
        </w:rPr>
        <w:t xml:space="preserve"> Закона возврат независимой гарантии Заказчиком гаранту, предоставившему указанную независимую гарантию, не осуществляется, взыскание по ней не </w:t>
      </w:r>
      <w:r w:rsidRPr="004B395B">
        <w:rPr>
          <w:rFonts w:eastAsia="Times New Roman"/>
          <w:sz w:val="22"/>
        </w:rPr>
        <w:lastRenderedPageBreak/>
        <w:t>производится.</w:t>
      </w:r>
    </w:p>
    <w:p w14:paraId="1CB7F2A4" w14:textId="77777777" w:rsidR="004A0A52" w:rsidRPr="004B395B" w:rsidRDefault="004A0A52" w:rsidP="008B0BDF">
      <w:pPr>
        <w:pStyle w:val="ConsPlusNormal0"/>
        <w:ind w:firstLine="709"/>
        <w:jc w:val="both"/>
        <w:rPr>
          <w:rFonts w:eastAsia="Times New Roman"/>
          <w:sz w:val="22"/>
        </w:rPr>
      </w:pPr>
      <w:r w:rsidRPr="004B395B">
        <w:rPr>
          <w:rFonts w:eastAsia="Times New Roman"/>
          <w:sz w:val="22"/>
        </w:rPr>
        <w:t xml:space="preserve">8.13. </w:t>
      </w:r>
      <w:r w:rsidR="00AB543C" w:rsidRPr="004B395B">
        <w:rPr>
          <w:sz w:val="22"/>
          <w:shd w:val="clear" w:color="auto" w:fill="FFFFFF"/>
        </w:rPr>
        <w:t xml:space="preserve">Участник закупки, с которым заключается контракт по результатам определения исполнителя в соответствии с </w:t>
      </w:r>
      <w:hyperlink r:id="rId47" w:anchor="dst101858" w:history="1">
        <w:r w:rsidR="00AB543C" w:rsidRPr="004B395B">
          <w:rPr>
            <w:rStyle w:val="a8"/>
            <w:color w:val="auto"/>
            <w:sz w:val="22"/>
            <w:u w:val="none"/>
            <w:shd w:val="clear" w:color="auto" w:fill="FFFFFF"/>
          </w:rPr>
          <w:t>пунктом 1 части 1 статьи 30</w:t>
        </w:r>
      </w:hyperlink>
      <w:r w:rsidR="00AB543C" w:rsidRPr="004B395B">
        <w:rPr>
          <w:sz w:val="22"/>
          <w:shd w:val="clear" w:color="auto" w:fill="FFFFFF"/>
        </w:rPr>
        <w:t xml:space="preserve"> настоящего Федерального закона, освобождается от предоставления обеспечения исполнения контракта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69294D06" w14:textId="77777777" w:rsidR="003B7C6F" w:rsidRPr="004B395B" w:rsidRDefault="003B7C6F" w:rsidP="00771854">
      <w:pPr>
        <w:pStyle w:val="ConsPlusNormal0"/>
        <w:jc w:val="center"/>
        <w:outlineLvl w:val="1"/>
        <w:rPr>
          <w:sz w:val="22"/>
        </w:rPr>
      </w:pPr>
      <w:r w:rsidRPr="004B395B">
        <w:rPr>
          <w:rFonts w:eastAsia="Times New Roman"/>
          <w:b/>
          <w:bCs/>
          <w:sz w:val="22"/>
        </w:rPr>
        <w:t>9. Обстоятельства непреодолимой силы</w:t>
      </w:r>
    </w:p>
    <w:p w14:paraId="707CBBCA"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9.1.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C3D21B3" w14:textId="77777777" w:rsidR="003B7C6F" w:rsidRPr="004B395B" w:rsidRDefault="003B7C6F" w:rsidP="008B0BDF">
      <w:pPr>
        <w:pStyle w:val="ConsPlusNormal0"/>
        <w:ind w:firstLine="709"/>
        <w:jc w:val="both"/>
        <w:rPr>
          <w:rFonts w:eastAsia="Times New Roman"/>
          <w:sz w:val="22"/>
        </w:rPr>
      </w:pPr>
      <w:bookmarkStart w:id="24" w:name="P602"/>
      <w:bookmarkEnd w:id="24"/>
      <w:r w:rsidRPr="004B395B">
        <w:rPr>
          <w:rFonts w:eastAsia="Times New Roman"/>
          <w:sz w:val="22"/>
        </w:rPr>
        <w:t xml:space="preserve">9.2. О возникновении и прекращении обстоятельства непреодолимой силы Стороны уведомляют друг друга письменно в течение </w:t>
      </w:r>
      <w:r w:rsidR="005242E3" w:rsidRPr="004B395B">
        <w:rPr>
          <w:rFonts w:eastAsia="Times New Roman"/>
          <w:sz w:val="22"/>
        </w:rPr>
        <w:t xml:space="preserve">60 (шестидесяти) календарных дней </w:t>
      </w:r>
      <w:r w:rsidRPr="004B395B">
        <w:rPr>
          <w:rFonts w:eastAsia="Times New Roman"/>
          <w:sz w:val="22"/>
        </w:rPr>
        <w:t>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5042D0D4" w14:textId="77777777" w:rsidR="003B7C6F" w:rsidRPr="004B395B" w:rsidRDefault="003B7C6F" w:rsidP="008B0BDF">
      <w:pPr>
        <w:pStyle w:val="ConsPlusNormal0"/>
        <w:ind w:firstLine="709"/>
        <w:jc w:val="both"/>
        <w:rPr>
          <w:rFonts w:eastAsia="Times New Roman"/>
          <w:sz w:val="22"/>
        </w:rPr>
      </w:pPr>
      <w:bookmarkStart w:id="25" w:name="P606"/>
      <w:bookmarkEnd w:id="25"/>
      <w:r w:rsidRPr="004B395B">
        <w:rPr>
          <w:rFonts w:eastAsia="Times New Roman"/>
          <w:sz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E523826"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9.4. Если одна из Сторон не направит или несвоевременно направит документы, указанные в </w:t>
      </w:r>
      <w:hyperlink w:anchor="P602">
        <w:r w:rsidRPr="004B395B">
          <w:rPr>
            <w:rFonts w:eastAsia="Times New Roman"/>
            <w:sz w:val="22"/>
          </w:rPr>
          <w:t>пунктах 9.2</w:t>
        </w:r>
      </w:hyperlink>
      <w:r w:rsidRPr="004B395B">
        <w:rPr>
          <w:rFonts w:eastAsia="Times New Roman"/>
          <w:sz w:val="22"/>
        </w:rPr>
        <w:t xml:space="preserve"> - </w:t>
      </w:r>
      <w:hyperlink w:anchor="P606">
        <w:r w:rsidRPr="004B395B">
          <w:rPr>
            <w:rFonts w:eastAsia="Times New Roman"/>
            <w:sz w:val="22"/>
          </w:rPr>
          <w:t>9.3</w:t>
        </w:r>
      </w:hyperlink>
      <w:r w:rsidRPr="004B395B">
        <w:rPr>
          <w:rFonts w:eastAsia="Times New Roman"/>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и(или) ненадлежащим исполнением обязательств по настоящему Контракту.</w:t>
      </w:r>
    </w:p>
    <w:p w14:paraId="2340C932"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9.5. В случае если обстоятельства непреодолимой силы будут сохраняться более </w:t>
      </w:r>
      <w:r w:rsidR="00C2138D" w:rsidRPr="004B395B">
        <w:rPr>
          <w:rFonts w:eastAsia="Times New Roman"/>
          <w:sz w:val="22"/>
        </w:rPr>
        <w:t>60 (шестидесяти) календарных дней</w:t>
      </w:r>
      <w:r w:rsidRPr="004B395B">
        <w:rPr>
          <w:rFonts w:eastAsia="Times New Roman"/>
          <w:sz w:val="22"/>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DDB1705" w14:textId="77777777" w:rsidR="003B7C6F" w:rsidRPr="004B395B" w:rsidRDefault="003B7C6F" w:rsidP="00771854">
      <w:pPr>
        <w:pStyle w:val="ConsPlusNormal0"/>
        <w:jc w:val="center"/>
        <w:outlineLvl w:val="1"/>
        <w:rPr>
          <w:rFonts w:eastAsia="Times New Roman"/>
          <w:b/>
          <w:bCs/>
          <w:sz w:val="22"/>
        </w:rPr>
      </w:pPr>
      <w:r w:rsidRPr="004B395B">
        <w:rPr>
          <w:rFonts w:eastAsia="Times New Roman"/>
          <w:b/>
          <w:bCs/>
          <w:sz w:val="22"/>
        </w:rPr>
        <w:t>10. Рассмотрение и разрешение споров</w:t>
      </w:r>
    </w:p>
    <w:p w14:paraId="090EFE40"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10.1. Все споры, возникающие из настоящего Контракта, Стороны могут разрешать путем переговоров.</w:t>
      </w:r>
    </w:p>
    <w:p w14:paraId="1F3C923A"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10.2. Все споры, возникающие из настоящего Контракта, подлежат передаче на разрешение Арбитражному суду </w:t>
      </w:r>
      <w:r w:rsidR="004A0A52" w:rsidRPr="004B395B">
        <w:rPr>
          <w:rFonts w:eastAsia="Times New Roman"/>
          <w:sz w:val="22"/>
        </w:rPr>
        <w:t>Республики Северная Осетия - Алания</w:t>
      </w:r>
      <w:r w:rsidRPr="004B395B">
        <w:rPr>
          <w:rFonts w:eastAsia="Times New Roman"/>
          <w:sz w:val="22"/>
        </w:rPr>
        <w:t xml:space="preserve"> в соответствии с действующим законодательством Российской Федерации и настоящим Контрактом.</w:t>
      </w:r>
    </w:p>
    <w:p w14:paraId="71C27EA7"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10.3. До передачи спора на разрешение Арбитражного суда </w:t>
      </w:r>
      <w:r w:rsidR="004A0A52" w:rsidRPr="004B395B">
        <w:rPr>
          <w:rFonts w:eastAsia="Times New Roman"/>
          <w:sz w:val="22"/>
        </w:rPr>
        <w:t xml:space="preserve">Республики Северная Осетия - Алания </w:t>
      </w:r>
      <w:r w:rsidRPr="004B395B">
        <w:rPr>
          <w:rFonts w:eastAsia="Times New Roman"/>
          <w:sz w:val="22"/>
        </w:rPr>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48">
        <w:r w:rsidRPr="004B395B">
          <w:rPr>
            <w:rFonts w:eastAsia="Times New Roman"/>
            <w:sz w:val="22"/>
          </w:rPr>
          <w:t>части 5 статьи 4</w:t>
        </w:r>
      </w:hyperlink>
      <w:r w:rsidRPr="004B395B">
        <w:rPr>
          <w:rFonts w:eastAsia="Times New Roman"/>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4D81C6BA" w14:textId="47E8DE04"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10.4. Претензии должны быть направлены одной Стороной другой Стороне в порядке, предусмотренном </w:t>
      </w:r>
      <w:hyperlink w:anchor="P718">
        <w:r w:rsidRPr="004B395B">
          <w:rPr>
            <w:rFonts w:eastAsia="Times New Roman"/>
            <w:sz w:val="22"/>
          </w:rPr>
          <w:t>пунктом 13.3.1</w:t>
        </w:r>
      </w:hyperlink>
      <w:r w:rsidRPr="004B395B">
        <w:rPr>
          <w:rFonts w:eastAsia="Times New Roman"/>
          <w:sz w:val="22"/>
        </w:rPr>
        <w:t xml:space="preserve"> Контракта</w:t>
      </w:r>
      <w:r w:rsidR="005334F6" w:rsidRPr="004B395B">
        <w:rPr>
          <w:rFonts w:eastAsia="Times New Roman"/>
          <w:sz w:val="22"/>
        </w:rPr>
        <w:t xml:space="preserve"> </w:t>
      </w:r>
      <w:r w:rsidR="000F0D63" w:rsidRPr="004B395B">
        <w:rPr>
          <w:rFonts w:eastAsia="Times New Roman"/>
          <w:sz w:val="22"/>
        </w:rPr>
        <w:t xml:space="preserve">в </w:t>
      </w:r>
      <w:r w:rsidR="000F0D63" w:rsidRPr="004B395B">
        <w:rPr>
          <w:sz w:val="22"/>
        </w:rPr>
        <w:t>части</w:t>
      </w:r>
      <w:r w:rsidR="005334F6" w:rsidRPr="004B395B">
        <w:rPr>
          <w:sz w:val="22"/>
        </w:rPr>
        <w:t xml:space="preserve"> 16 статьи 94 Закона 44-ФЗ.</w:t>
      </w:r>
    </w:p>
    <w:p w14:paraId="06B1A35E" w14:textId="0368510D"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10.5. Сторона должна дать ответ на </w:t>
      </w:r>
      <w:r w:rsidR="000F0D63" w:rsidRPr="004B395B">
        <w:rPr>
          <w:rFonts w:eastAsia="Times New Roman"/>
          <w:sz w:val="22"/>
        </w:rPr>
        <w:t>претензию, по существу,</w:t>
      </w:r>
      <w:r w:rsidRPr="004B395B">
        <w:rPr>
          <w:rFonts w:eastAsia="Times New Roman"/>
          <w:sz w:val="22"/>
        </w:rPr>
        <w:t xml:space="preserve"> в срок не позднее </w:t>
      </w:r>
      <w:r w:rsidR="00C2138D" w:rsidRPr="004B395B">
        <w:rPr>
          <w:rFonts w:eastAsia="Times New Roman"/>
          <w:sz w:val="22"/>
        </w:rPr>
        <w:t xml:space="preserve">30 (тридцати) календарных дней </w:t>
      </w:r>
      <w:r w:rsidRPr="004B395B">
        <w:rPr>
          <w:rFonts w:eastAsia="Times New Roman"/>
          <w:sz w:val="22"/>
        </w:rPr>
        <w:t>с даты получения претензии.</w:t>
      </w:r>
    </w:p>
    <w:p w14:paraId="67D4FFCC"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и(или) нормативные правовые акты; требования; информация о мерах, которые будут осуществлены в случае отклонения претензии (приостановка исполнения обязательств, передача спора на разрешение суда и т.д.); дата и регистрационный номер претензии; подпись уполномоченного лица; перечень прилагаемых документов.</w:t>
      </w:r>
    </w:p>
    <w:p w14:paraId="71662D37"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77E19DB3"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10.8. В подтверждение заявленных требований к претензии должны быть приложены надлежащим </w:t>
      </w:r>
      <w:r w:rsidRPr="004B395B">
        <w:rPr>
          <w:rFonts w:eastAsia="Times New Roman"/>
          <w:sz w:val="22"/>
        </w:rPr>
        <w:lastRenderedPageBreak/>
        <w:t>образом оформленные и заверенные необходимые документы, которые отсутствуют у Стороны-адресата, их копии либо выписки из них.</w:t>
      </w:r>
    </w:p>
    <w:p w14:paraId="256BCCA6"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396B015" w14:textId="77777777" w:rsidR="005334F6" w:rsidRPr="004B395B" w:rsidRDefault="003B7C6F" w:rsidP="008B0BDF">
      <w:pPr>
        <w:pStyle w:val="ConsPlusNormal0"/>
        <w:ind w:firstLine="709"/>
        <w:jc w:val="both"/>
        <w:rPr>
          <w:rFonts w:eastAsia="Times New Roman"/>
          <w:sz w:val="22"/>
        </w:rPr>
      </w:pPr>
      <w:r w:rsidRPr="004B395B">
        <w:rPr>
          <w:rFonts w:eastAsia="Times New Roman"/>
          <w:sz w:val="22"/>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w:t>
      </w:r>
      <w:r w:rsidR="005334F6" w:rsidRPr="004B395B">
        <w:rPr>
          <w:rFonts w:eastAsia="Times New Roman"/>
          <w:sz w:val="22"/>
        </w:rPr>
        <w:t>Республики Северная Осетия – Алания.</w:t>
      </w:r>
    </w:p>
    <w:p w14:paraId="36EDDCD0" w14:textId="77777777" w:rsidR="003B7C6F" w:rsidRPr="004B395B" w:rsidRDefault="003B7C6F" w:rsidP="008B0BDF">
      <w:pPr>
        <w:pStyle w:val="ConsPlusNormal0"/>
        <w:ind w:firstLine="709"/>
        <w:jc w:val="both"/>
        <w:rPr>
          <w:rFonts w:eastAsia="Times New Roman"/>
          <w:sz w:val="22"/>
        </w:rPr>
      </w:pPr>
      <w:r w:rsidRPr="004B395B">
        <w:rPr>
          <w:rFonts w:eastAsia="Times New Roman"/>
          <w:sz w:val="22"/>
        </w:rPr>
        <w:t xml:space="preserve">10.11. В силу требований </w:t>
      </w:r>
      <w:hyperlink r:id="rId49">
        <w:r w:rsidRPr="004B395B">
          <w:rPr>
            <w:rFonts w:eastAsia="Times New Roman"/>
            <w:sz w:val="22"/>
          </w:rPr>
          <w:t>части 5 статьи 4</w:t>
        </w:r>
      </w:hyperlink>
      <w:r w:rsidRPr="004B395B">
        <w:rPr>
          <w:rFonts w:eastAsia="Times New Roman"/>
          <w:sz w:val="22"/>
        </w:rPr>
        <w:t xml:space="preserve"> Арбитражного процессуального кодекса Российской Федерации гражданско-правовой спор о взыскании денежных средств по требованию об уплате неустойки (штрафа, пени) может быть передан Заказчиком на рассмотрение Арбитражного суда </w:t>
      </w:r>
      <w:r w:rsidR="005334F6" w:rsidRPr="004B395B">
        <w:rPr>
          <w:rFonts w:eastAsia="Times New Roman"/>
          <w:sz w:val="22"/>
        </w:rPr>
        <w:t xml:space="preserve">Республики Северная Осетия - Алания </w:t>
      </w:r>
      <w:r w:rsidRPr="004B395B">
        <w:rPr>
          <w:rFonts w:eastAsia="Times New Roman"/>
          <w:sz w:val="22"/>
        </w:rPr>
        <w:t>после принятия мер по досудебному урегулированию спора по истечении тридцати календарных дней со дня направления претензии (требования).</w:t>
      </w:r>
    </w:p>
    <w:p w14:paraId="607C2B51" w14:textId="77777777" w:rsidR="003B7C6F" w:rsidRPr="004B395B" w:rsidRDefault="003B7C6F" w:rsidP="008B0BDF">
      <w:pPr>
        <w:jc w:val="center"/>
        <w:rPr>
          <w:rFonts w:eastAsia="Times New Roman" w:cs="Times New Roman"/>
          <w:b/>
          <w:bCs/>
          <w:lang w:eastAsia="ru-RU"/>
        </w:rPr>
      </w:pPr>
      <w:r w:rsidRPr="004B395B">
        <w:rPr>
          <w:rFonts w:eastAsia="Times New Roman" w:cs="Times New Roman"/>
          <w:b/>
          <w:bCs/>
          <w:lang w:eastAsia="ru-RU"/>
        </w:rPr>
        <w:t>11. Срок действия Контракта, срок исполнения Контракта,</w:t>
      </w:r>
    </w:p>
    <w:p w14:paraId="1696A675" w14:textId="77777777" w:rsidR="003B7C6F" w:rsidRPr="004B395B" w:rsidRDefault="003B7C6F" w:rsidP="008B0BDF">
      <w:pPr>
        <w:jc w:val="center"/>
        <w:rPr>
          <w:rFonts w:eastAsia="Times New Roman" w:cs="Times New Roman"/>
          <w:b/>
          <w:bCs/>
          <w:lang w:eastAsia="ru-RU"/>
        </w:rPr>
      </w:pPr>
      <w:r w:rsidRPr="004B395B">
        <w:rPr>
          <w:rFonts w:eastAsia="Times New Roman" w:cs="Times New Roman"/>
          <w:b/>
          <w:bCs/>
          <w:lang w:eastAsia="ru-RU"/>
        </w:rPr>
        <w:t>порядок изменения и расторжения Контракта</w:t>
      </w:r>
    </w:p>
    <w:p w14:paraId="2C7C9CCA" w14:textId="77777777" w:rsidR="003B7C6F" w:rsidRPr="004B395B" w:rsidRDefault="003B7C6F" w:rsidP="008B0BDF">
      <w:pPr>
        <w:pStyle w:val="ConsPlusNormal0"/>
        <w:ind w:firstLine="539"/>
        <w:jc w:val="both"/>
        <w:rPr>
          <w:rFonts w:eastAsia="Times New Roman"/>
          <w:sz w:val="22"/>
        </w:rPr>
      </w:pPr>
      <w:bookmarkStart w:id="26" w:name="P635"/>
      <w:bookmarkEnd w:id="26"/>
      <w:r w:rsidRPr="004B395B">
        <w:rPr>
          <w:rFonts w:eastAsia="Times New Roman"/>
          <w:sz w:val="22"/>
        </w:rPr>
        <w:t xml:space="preserve">11.1.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w:t>
      </w:r>
      <w:hyperlink r:id="rId50">
        <w:r w:rsidRPr="004B395B">
          <w:rPr>
            <w:rFonts w:eastAsia="Times New Roman"/>
            <w:sz w:val="22"/>
          </w:rPr>
          <w:t>частью 5 статьи 51</w:t>
        </w:r>
      </w:hyperlink>
      <w:r w:rsidRPr="004B395B">
        <w:rPr>
          <w:rFonts w:eastAsia="Times New Roman"/>
          <w:sz w:val="22"/>
        </w:rPr>
        <w:t xml:space="preserve"> Закона</w:t>
      </w:r>
      <w:r w:rsidR="00733A05" w:rsidRPr="004B395B">
        <w:rPr>
          <w:rFonts w:eastAsia="Times New Roman"/>
          <w:sz w:val="22"/>
        </w:rPr>
        <w:t>.</w:t>
      </w:r>
    </w:p>
    <w:p w14:paraId="4397B365"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Окончание срока действия Контракта не влечет прекращение обязательств Сторон по Контракту и не освобождает Стороны от ответственности за его нарушение.</w:t>
      </w:r>
    </w:p>
    <w:p w14:paraId="2DCA0482" w14:textId="53FA0603"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11.2. Срок исполнения настоящего Контракта: </w:t>
      </w:r>
      <w:r w:rsidR="0011207A" w:rsidRPr="004B395B">
        <w:rPr>
          <w:rFonts w:eastAsia="Times New Roman"/>
          <w:sz w:val="22"/>
        </w:rPr>
        <w:t xml:space="preserve">19 февраля </w:t>
      </w:r>
      <w:r w:rsidR="00255553" w:rsidRPr="004B395B">
        <w:rPr>
          <w:rFonts w:eastAsia="Times New Roman"/>
          <w:sz w:val="22"/>
        </w:rPr>
        <w:t>202</w:t>
      </w:r>
      <w:r w:rsidR="0011207A" w:rsidRPr="004B395B">
        <w:rPr>
          <w:rFonts w:eastAsia="Times New Roman"/>
          <w:sz w:val="22"/>
        </w:rPr>
        <w:t>5</w:t>
      </w:r>
      <w:r w:rsidR="00255553" w:rsidRPr="004B395B">
        <w:rPr>
          <w:rFonts w:eastAsia="Times New Roman"/>
          <w:sz w:val="22"/>
        </w:rPr>
        <w:t xml:space="preserve"> г.</w:t>
      </w:r>
      <w:r w:rsidR="000F0D63" w:rsidRPr="004B395B">
        <w:rPr>
          <w:rFonts w:eastAsia="Times New Roman"/>
          <w:sz w:val="22"/>
        </w:rPr>
        <w:t xml:space="preserve"> </w:t>
      </w:r>
      <w:r w:rsidR="00733A05" w:rsidRPr="004B395B">
        <w:rPr>
          <w:rFonts w:eastAsia="Times New Roman"/>
          <w:sz w:val="22"/>
        </w:rPr>
        <w:t>а в части неисполненных обязательств - до полного их исполнения Сторонами.</w:t>
      </w:r>
    </w:p>
    <w:p w14:paraId="3A1BA866"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11.3. Информация о настоящем Контракте подлежит включению в реестр контрактов, заключенных заказчиками.</w:t>
      </w:r>
    </w:p>
    <w:p w14:paraId="52181B3C" w14:textId="77777777" w:rsidR="003B7C6F" w:rsidRPr="004B395B" w:rsidRDefault="003B7C6F" w:rsidP="008B0BDF">
      <w:pPr>
        <w:pStyle w:val="ConsPlusNormal0"/>
        <w:ind w:firstLine="539"/>
        <w:jc w:val="both"/>
        <w:rPr>
          <w:rFonts w:eastAsia="Times New Roman"/>
          <w:sz w:val="22"/>
        </w:rPr>
      </w:pPr>
      <w:bookmarkStart w:id="27" w:name="P642"/>
      <w:bookmarkEnd w:id="27"/>
      <w:r w:rsidRPr="004B395B">
        <w:rPr>
          <w:rFonts w:eastAsia="Times New Roman"/>
          <w:sz w:val="22"/>
        </w:rPr>
        <w:t>11.4.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Законом, в том числе:</w:t>
      </w:r>
    </w:p>
    <w:p w14:paraId="01D99FE5"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 при снижении цены Контракта без изменения предусмотренных Контрактом объема услуги, качества оказываемой услуги и иных условий Контракта;</w:t>
      </w:r>
    </w:p>
    <w:p w14:paraId="14D7D887"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379A7FB3"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 xml:space="preserve">11.5. Предусмотренные </w:t>
      </w:r>
      <w:hyperlink w:anchor="P642">
        <w:r w:rsidRPr="004B395B">
          <w:rPr>
            <w:rFonts w:eastAsia="Times New Roman"/>
            <w:sz w:val="22"/>
          </w:rPr>
          <w:t>пунктом 11.4</w:t>
        </w:r>
      </w:hyperlink>
      <w:r w:rsidRPr="004B395B">
        <w:rPr>
          <w:rFonts w:eastAsia="Times New Roman"/>
          <w:sz w:val="22"/>
        </w:rPr>
        <w:t xml:space="preserve"> настоящего Контракта изменения осуществляются при условии предоставления Исполнителем в соответствии с Законом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w:t>
      </w:r>
      <w:hyperlink r:id="rId51">
        <w:r w:rsidRPr="004B395B">
          <w:rPr>
            <w:rFonts w:eastAsia="Times New Roman"/>
            <w:sz w:val="22"/>
          </w:rPr>
          <w:t>статьей 96</w:t>
        </w:r>
      </w:hyperlink>
      <w:r w:rsidRPr="004B395B">
        <w:rPr>
          <w:rFonts w:eastAsia="Times New Roman"/>
          <w:sz w:val="22"/>
        </w:rPr>
        <w:t xml:space="preserve"> Закона. При этом:</w:t>
      </w:r>
    </w:p>
    <w:p w14:paraId="3D21B98A"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 xml:space="preserve">1) размер обеспечения может быть уменьшен в порядке и случаях, предусмотренных </w:t>
      </w:r>
      <w:hyperlink r:id="rId52">
        <w:r w:rsidRPr="004B395B">
          <w:rPr>
            <w:rFonts w:eastAsia="Times New Roman"/>
            <w:sz w:val="22"/>
          </w:rPr>
          <w:t>частями 7</w:t>
        </w:r>
      </w:hyperlink>
      <w:r w:rsidRPr="004B395B">
        <w:rPr>
          <w:rFonts w:eastAsia="Times New Roman"/>
          <w:sz w:val="22"/>
        </w:rPr>
        <w:t xml:space="preserve"> - </w:t>
      </w:r>
      <w:hyperlink r:id="rId53">
        <w:r w:rsidRPr="004B395B">
          <w:rPr>
            <w:rFonts w:eastAsia="Times New Roman"/>
            <w:sz w:val="22"/>
          </w:rPr>
          <w:t>7.3 статьи 96</w:t>
        </w:r>
      </w:hyperlink>
      <w:r w:rsidRPr="004B395B">
        <w:rPr>
          <w:rFonts w:eastAsia="Times New Roman"/>
          <w:sz w:val="22"/>
        </w:rPr>
        <w:t xml:space="preserve"> Закона;</w:t>
      </w:r>
    </w:p>
    <w:p w14:paraId="51D7AFDC"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5A8264C2"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57605E83" w14:textId="77777777" w:rsidR="003B7C6F" w:rsidRPr="004B395B" w:rsidRDefault="003B7C6F" w:rsidP="008B0BDF">
      <w:pPr>
        <w:pStyle w:val="ConsPlusNormal0"/>
        <w:ind w:firstLine="540"/>
        <w:jc w:val="both"/>
        <w:rPr>
          <w:sz w:val="22"/>
        </w:rPr>
      </w:pPr>
      <w:r w:rsidRPr="004B395B">
        <w:rPr>
          <w:rFonts w:eastAsia="Times New Roman"/>
          <w:sz w:val="22"/>
        </w:rPr>
        <w:t xml:space="preserve">4) если при увеличении в соответствии со </w:t>
      </w:r>
      <w:hyperlink r:id="rId54">
        <w:r w:rsidRPr="004B395B">
          <w:rPr>
            <w:rFonts w:eastAsia="Times New Roman"/>
            <w:sz w:val="22"/>
          </w:rPr>
          <w:t>статьей 95</w:t>
        </w:r>
      </w:hyperlink>
      <w:r w:rsidRPr="004B395B">
        <w:rPr>
          <w:rFonts w:eastAsia="Times New Roman"/>
          <w:sz w:val="22"/>
        </w:rPr>
        <w:t xml:space="preserve"> Закона цены Контракта обеспечение исполнения Контракта осуществляется путем внесения денежных средств,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Исполнителя.</w:t>
      </w:r>
    </w:p>
    <w:p w14:paraId="2716A0FB"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 xml:space="preserve">11.6. В случае уменьшения в соответствии со </w:t>
      </w:r>
      <w:hyperlink r:id="rId55">
        <w:r w:rsidRPr="004B395B">
          <w:rPr>
            <w:rFonts w:eastAsia="Times New Roman"/>
            <w:sz w:val="22"/>
          </w:rPr>
          <w:t>статьей 95</w:t>
        </w:r>
      </w:hyperlink>
      <w:r w:rsidRPr="004B395B">
        <w:rPr>
          <w:rFonts w:eastAsia="Times New Roman"/>
          <w:sz w:val="22"/>
        </w:rPr>
        <w:t xml:space="preserve"> Закона цены Контракта Заказчик возвращает Исполнителю денежные средства в размере, пропорциональном размеру такого уменьшения цены Контракта.</w:t>
      </w:r>
    </w:p>
    <w:p w14:paraId="2A2A8B69"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lastRenderedPageBreak/>
        <w:t xml:space="preserve">11.7. В случае изменения срока исполнения Контракта в соответствии с </w:t>
      </w:r>
      <w:hyperlink r:id="rId56">
        <w:r w:rsidRPr="004B395B">
          <w:rPr>
            <w:rFonts w:eastAsia="Times New Roman"/>
            <w:sz w:val="22"/>
          </w:rPr>
          <w:t>частью 27 статьи 34</w:t>
        </w:r>
      </w:hyperlink>
      <w:r w:rsidRPr="004B395B">
        <w:rPr>
          <w:rFonts w:eastAsia="Times New Roman"/>
          <w:sz w:val="22"/>
        </w:rPr>
        <w:t xml:space="preserve"> Закона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14:paraId="3D3306E6"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11.9. 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699C7188"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11.10. Изменения и дополнения по основаниям, предусмотренным настоящим Контрактом, оформляются Сторонами путем заключения соответствующего дополнительного соглашения к настоящему Контракту, которое является его неотъемлемой частью.</w:t>
      </w:r>
    </w:p>
    <w:p w14:paraId="31BC4F4A"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11.11.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03A9E67"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03DBAB11"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 xml:space="preserve">11.12. Стороны вправе отказаться от исполнения настоящего Контракта в одностороннем порядке в соответствии с положениями </w:t>
      </w:r>
      <w:hyperlink r:id="rId57">
        <w:r w:rsidRPr="004B395B">
          <w:rPr>
            <w:rFonts w:eastAsia="Times New Roman"/>
            <w:sz w:val="22"/>
          </w:rPr>
          <w:t>частей 8</w:t>
        </w:r>
      </w:hyperlink>
      <w:r w:rsidRPr="004B395B">
        <w:rPr>
          <w:rFonts w:eastAsia="Times New Roman"/>
          <w:sz w:val="22"/>
        </w:rPr>
        <w:t xml:space="preserve"> - </w:t>
      </w:r>
      <w:hyperlink r:id="rId58">
        <w:r w:rsidRPr="004B395B">
          <w:rPr>
            <w:rFonts w:eastAsia="Times New Roman"/>
            <w:sz w:val="22"/>
          </w:rPr>
          <w:t>11</w:t>
        </w:r>
      </w:hyperlink>
      <w:r w:rsidRPr="004B395B">
        <w:rPr>
          <w:rFonts w:eastAsia="Times New Roman"/>
          <w:sz w:val="22"/>
        </w:rPr>
        <w:t xml:space="preserve">, </w:t>
      </w:r>
      <w:hyperlink r:id="rId59">
        <w:r w:rsidRPr="004B395B">
          <w:rPr>
            <w:rFonts w:eastAsia="Times New Roman"/>
            <w:sz w:val="22"/>
          </w:rPr>
          <w:t>13</w:t>
        </w:r>
      </w:hyperlink>
      <w:r w:rsidRPr="004B395B">
        <w:rPr>
          <w:rFonts w:eastAsia="Times New Roman"/>
          <w:sz w:val="22"/>
        </w:rPr>
        <w:t xml:space="preserve"> - </w:t>
      </w:r>
      <w:hyperlink r:id="rId60">
        <w:r w:rsidRPr="004B395B">
          <w:rPr>
            <w:rFonts w:eastAsia="Times New Roman"/>
            <w:sz w:val="22"/>
          </w:rPr>
          <w:t>19</w:t>
        </w:r>
      </w:hyperlink>
      <w:r w:rsidRPr="004B395B">
        <w:rPr>
          <w:rFonts w:eastAsia="Times New Roman"/>
          <w:sz w:val="22"/>
        </w:rPr>
        <w:t xml:space="preserve">, </w:t>
      </w:r>
      <w:hyperlink r:id="rId61">
        <w:r w:rsidRPr="004B395B">
          <w:rPr>
            <w:rFonts w:eastAsia="Times New Roman"/>
            <w:sz w:val="22"/>
          </w:rPr>
          <w:t>21</w:t>
        </w:r>
      </w:hyperlink>
      <w:r w:rsidRPr="004B395B">
        <w:rPr>
          <w:rFonts w:eastAsia="Times New Roman"/>
          <w:sz w:val="22"/>
        </w:rPr>
        <w:t xml:space="preserve"> - </w:t>
      </w:r>
      <w:hyperlink r:id="rId62">
        <w:r w:rsidRPr="004B395B">
          <w:rPr>
            <w:rFonts w:eastAsia="Times New Roman"/>
            <w:sz w:val="22"/>
          </w:rPr>
          <w:t>23 статьи 95</w:t>
        </w:r>
      </w:hyperlink>
      <w:r w:rsidRPr="004B395B">
        <w:rPr>
          <w:rFonts w:eastAsia="Times New Roman"/>
          <w:sz w:val="22"/>
        </w:rPr>
        <w:t xml:space="preserve"> Закона.</w:t>
      </w:r>
    </w:p>
    <w:p w14:paraId="1D3E4FE5" w14:textId="77777777" w:rsidR="005D2891" w:rsidRPr="004B395B" w:rsidRDefault="003B7C6F" w:rsidP="008B0BDF">
      <w:pPr>
        <w:ind w:firstLine="540"/>
        <w:jc w:val="both"/>
        <w:rPr>
          <w:rFonts w:eastAsia="Times New Roman" w:cs="Times New Roman"/>
          <w:lang w:eastAsia="ru-RU"/>
        </w:rPr>
      </w:pPr>
      <w:r w:rsidRPr="004B395B">
        <w:rPr>
          <w:rFonts w:eastAsia="Times New Roman" w:cs="Times New Roman"/>
        </w:rPr>
        <w:t xml:space="preserve">11.13. Заказчик вправе принять решение об одностороннем отказе от исполнения контракта по основаниям, предусмотренным Гражданским </w:t>
      </w:r>
      <w:hyperlink r:id="rId63">
        <w:r w:rsidRPr="004B395B">
          <w:rPr>
            <w:rFonts w:eastAsia="Times New Roman" w:cs="Times New Roman"/>
          </w:rPr>
          <w:t>кодексом</w:t>
        </w:r>
      </w:hyperlink>
      <w:r w:rsidRPr="004B395B">
        <w:rPr>
          <w:rFonts w:eastAsia="Times New Roman" w:cs="Times New Roman"/>
        </w:rPr>
        <w:t xml:space="preserve"> Российской Федерации для одностороннего отказа от исполнения отдельных видов обязательств</w:t>
      </w:r>
      <w:r w:rsidR="005D2891" w:rsidRPr="004B395B">
        <w:rPr>
          <w:rFonts w:eastAsia="Times New Roman" w:cs="Times New Roman"/>
          <w:lang w:eastAsia="ru-RU"/>
        </w:rPr>
        <w:t xml:space="preserve">, а также в случаях, предусмотренных Контрактом: </w:t>
      </w:r>
    </w:p>
    <w:p w14:paraId="7A8BB7D0" w14:textId="77777777" w:rsidR="005D2891" w:rsidRPr="004B395B" w:rsidRDefault="005D2891" w:rsidP="008B0BDF">
      <w:pPr>
        <w:ind w:firstLine="540"/>
        <w:jc w:val="both"/>
        <w:rPr>
          <w:rFonts w:eastAsia="Times New Roman" w:cs="Times New Roman"/>
          <w:lang w:eastAsia="ru-RU"/>
        </w:rPr>
      </w:pPr>
      <w:r w:rsidRPr="004B395B">
        <w:rPr>
          <w:rFonts w:eastAsia="Times New Roman" w:cs="Times New Roman"/>
          <w:lang w:eastAsia="ru-RU"/>
        </w:rPr>
        <w:t xml:space="preserve">11.13.1. </w:t>
      </w:r>
      <w:r w:rsidR="009B21F4" w:rsidRPr="004B395B">
        <w:rPr>
          <w:rFonts w:eastAsia="Times New Roman" w:cs="Times New Roman"/>
          <w:lang w:eastAsia="ru-RU"/>
        </w:rPr>
        <w:t>Е</w:t>
      </w:r>
      <w:r w:rsidRPr="004B395B">
        <w:rPr>
          <w:rFonts w:eastAsia="Times New Roman" w:cs="Times New Roman"/>
          <w:lang w:eastAsia="ru-RU"/>
        </w:rPr>
        <w:t xml:space="preserve">сли Исполнитель отказался от оказания услуг после заключения Контракта; </w:t>
      </w:r>
    </w:p>
    <w:p w14:paraId="5D17AC88" w14:textId="77777777" w:rsidR="005D2891" w:rsidRPr="004B395B" w:rsidRDefault="005D2891" w:rsidP="008B0BDF">
      <w:pPr>
        <w:ind w:firstLine="540"/>
        <w:jc w:val="both"/>
        <w:rPr>
          <w:rFonts w:eastAsia="Times New Roman" w:cs="Times New Roman"/>
          <w:lang w:eastAsia="ru-RU"/>
        </w:rPr>
      </w:pPr>
      <w:r w:rsidRPr="004B395B">
        <w:rPr>
          <w:rFonts w:eastAsia="Times New Roman" w:cs="Times New Roman"/>
          <w:lang w:eastAsia="ru-RU"/>
        </w:rPr>
        <w:t xml:space="preserve">11.13.2. </w:t>
      </w:r>
      <w:r w:rsidR="009B21F4" w:rsidRPr="004B395B">
        <w:rPr>
          <w:rFonts w:eastAsia="Times New Roman" w:cs="Times New Roman"/>
          <w:lang w:eastAsia="ru-RU"/>
        </w:rPr>
        <w:t>Е</w:t>
      </w:r>
      <w:r w:rsidRPr="004B395B">
        <w:rPr>
          <w:rFonts w:eastAsia="Times New Roman" w:cs="Times New Roman"/>
          <w:lang w:eastAsia="ru-RU"/>
        </w:rPr>
        <w:t xml:space="preserve">сли Исполнитель не приступает к оказанию услуг в сроки, указанные в пункте 2.5 Контракта – в течение 1 (одного) дня с даты получения заявки от Заказчика; </w:t>
      </w:r>
    </w:p>
    <w:p w14:paraId="7042D4EA" w14:textId="77777777" w:rsidR="005D2891" w:rsidRPr="004B395B" w:rsidRDefault="005D2891" w:rsidP="008B0BDF">
      <w:pPr>
        <w:ind w:firstLine="540"/>
        <w:jc w:val="both"/>
        <w:rPr>
          <w:rFonts w:eastAsia="Times New Roman" w:cs="Times New Roman"/>
          <w:lang w:eastAsia="ru-RU"/>
        </w:rPr>
      </w:pPr>
      <w:r w:rsidRPr="004B395B">
        <w:rPr>
          <w:rFonts w:eastAsia="Times New Roman" w:cs="Times New Roman"/>
          <w:lang w:eastAsia="ru-RU"/>
        </w:rPr>
        <w:t xml:space="preserve">11.13.3. </w:t>
      </w:r>
      <w:r w:rsidR="009B21F4" w:rsidRPr="004B395B">
        <w:rPr>
          <w:rFonts w:eastAsia="Times New Roman" w:cs="Times New Roman"/>
          <w:lang w:eastAsia="ru-RU"/>
        </w:rPr>
        <w:t>Е</w:t>
      </w:r>
      <w:r w:rsidRPr="004B395B">
        <w:rPr>
          <w:rFonts w:eastAsia="Times New Roman" w:cs="Times New Roman"/>
          <w:lang w:eastAsia="ru-RU"/>
        </w:rPr>
        <w:t xml:space="preserve">сли Исполнитель систематически нарушает сроки оказания услуг по организации питания; </w:t>
      </w:r>
    </w:p>
    <w:p w14:paraId="4EEF0A58" w14:textId="77777777" w:rsidR="005D2891" w:rsidRPr="004B395B" w:rsidRDefault="005D2891" w:rsidP="008B0BDF">
      <w:pPr>
        <w:ind w:firstLine="540"/>
        <w:jc w:val="both"/>
        <w:rPr>
          <w:rFonts w:eastAsia="Times New Roman" w:cs="Times New Roman"/>
          <w:lang w:eastAsia="ru-RU"/>
        </w:rPr>
      </w:pPr>
      <w:r w:rsidRPr="004B395B">
        <w:rPr>
          <w:rFonts w:eastAsia="Times New Roman" w:cs="Times New Roman"/>
          <w:lang w:eastAsia="ru-RU"/>
        </w:rPr>
        <w:t xml:space="preserve">11.13.4. </w:t>
      </w:r>
      <w:r w:rsidR="009B21F4" w:rsidRPr="004B395B">
        <w:rPr>
          <w:rFonts w:eastAsia="Times New Roman" w:cs="Times New Roman"/>
          <w:lang w:eastAsia="ru-RU"/>
        </w:rPr>
        <w:t>Е</w:t>
      </w:r>
      <w:r w:rsidRPr="004B395B">
        <w:rPr>
          <w:rFonts w:eastAsia="Times New Roman" w:cs="Times New Roman"/>
          <w:lang w:eastAsia="ru-RU"/>
        </w:rPr>
        <w:t xml:space="preserve">сли Исполнитель некачественно оказал предусмотренные Контрактом услуги (три и более замечаний); </w:t>
      </w:r>
    </w:p>
    <w:p w14:paraId="436CBD31" w14:textId="77777777" w:rsidR="005D2891" w:rsidRPr="004B395B" w:rsidRDefault="005D2891" w:rsidP="008B0BDF">
      <w:pPr>
        <w:ind w:firstLine="540"/>
        <w:jc w:val="both"/>
        <w:rPr>
          <w:rFonts w:eastAsia="Times New Roman" w:cs="Times New Roman"/>
          <w:lang w:eastAsia="ru-RU"/>
        </w:rPr>
      </w:pPr>
      <w:r w:rsidRPr="004B395B">
        <w:rPr>
          <w:rFonts w:eastAsia="Times New Roman" w:cs="Times New Roman"/>
          <w:lang w:eastAsia="ru-RU"/>
        </w:rPr>
        <w:t xml:space="preserve">11.13.5. </w:t>
      </w:r>
      <w:r w:rsidR="009B21F4" w:rsidRPr="004B395B">
        <w:rPr>
          <w:rFonts w:eastAsia="Times New Roman" w:cs="Times New Roman"/>
          <w:lang w:eastAsia="ru-RU"/>
        </w:rPr>
        <w:t>Е</w:t>
      </w:r>
      <w:r w:rsidRPr="004B395B">
        <w:rPr>
          <w:rFonts w:eastAsia="Times New Roman" w:cs="Times New Roman"/>
          <w:lang w:eastAsia="ru-RU"/>
        </w:rPr>
        <w:t xml:space="preserve">сли Исполнитель прекратил оказывать услуги по Контракту в сроки, указанные в пунктах 2.4 – 2.5 Контракта; </w:t>
      </w:r>
    </w:p>
    <w:p w14:paraId="3DA2D7DE" w14:textId="77777777" w:rsidR="005D2891" w:rsidRPr="004B395B" w:rsidRDefault="005D2891" w:rsidP="008B0BDF">
      <w:pPr>
        <w:ind w:firstLine="540"/>
        <w:jc w:val="both"/>
        <w:rPr>
          <w:rFonts w:eastAsia="Times New Roman" w:cs="Times New Roman"/>
          <w:lang w:eastAsia="ru-RU"/>
        </w:rPr>
      </w:pPr>
      <w:r w:rsidRPr="004B395B">
        <w:rPr>
          <w:rFonts w:eastAsia="Times New Roman" w:cs="Times New Roman"/>
          <w:lang w:eastAsia="ru-RU"/>
        </w:rPr>
        <w:t xml:space="preserve">11.13.6. </w:t>
      </w:r>
      <w:r w:rsidR="009B21F4" w:rsidRPr="004B395B">
        <w:rPr>
          <w:rFonts w:eastAsia="Times New Roman" w:cs="Times New Roman"/>
          <w:lang w:eastAsia="ru-RU"/>
        </w:rPr>
        <w:t>Е</w:t>
      </w:r>
      <w:r w:rsidRPr="004B395B">
        <w:rPr>
          <w:rFonts w:eastAsia="Times New Roman" w:cs="Times New Roman"/>
          <w:lang w:eastAsia="ru-RU"/>
        </w:rPr>
        <w:t>сли Исполнителем оказаны услуги ненадлежащего качества в соответствии с заключением Заказчика, либо эксперта или экспертной организации.</w:t>
      </w:r>
    </w:p>
    <w:p w14:paraId="2B403C09" w14:textId="77777777" w:rsidR="003B7C6F" w:rsidRPr="004B395B" w:rsidRDefault="003B7C6F" w:rsidP="008B0BDF">
      <w:pPr>
        <w:ind w:firstLine="540"/>
        <w:jc w:val="both"/>
        <w:rPr>
          <w:rFonts w:eastAsia="Times New Roman" w:cs="Times New Roman"/>
          <w:lang w:eastAsia="ru-RU"/>
        </w:rPr>
      </w:pPr>
      <w:bookmarkStart w:id="28" w:name="P669"/>
      <w:bookmarkEnd w:id="28"/>
      <w:r w:rsidRPr="004B395B">
        <w:rPr>
          <w:rFonts w:eastAsia="Times New Roman" w:cs="Times New Roman"/>
          <w:lang w:eastAsia="ru-RU"/>
        </w:rPr>
        <w:t xml:space="preserve">11.14.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64">
        <w:r w:rsidRPr="004B395B">
          <w:rPr>
            <w:rFonts w:eastAsia="Times New Roman" w:cs="Times New Roman"/>
            <w:lang w:eastAsia="ru-RU"/>
          </w:rPr>
          <w:t>частью 8 статьи 95</w:t>
        </w:r>
      </w:hyperlink>
      <w:r w:rsidRPr="004B395B">
        <w:rPr>
          <w:rFonts w:eastAsia="Times New Roman" w:cs="Times New Roman"/>
          <w:lang w:eastAsia="ru-RU"/>
        </w:rPr>
        <w:t xml:space="preserve"> Закона.</w:t>
      </w:r>
    </w:p>
    <w:p w14:paraId="5A4BFDAF" w14:textId="77777777" w:rsidR="003B7C6F" w:rsidRPr="004B395B" w:rsidRDefault="003B7C6F" w:rsidP="008B0BDF">
      <w:pPr>
        <w:ind w:firstLine="540"/>
        <w:jc w:val="both"/>
        <w:rPr>
          <w:rFonts w:eastAsia="Times New Roman" w:cs="Times New Roman"/>
          <w:lang w:eastAsia="ru-RU"/>
        </w:rPr>
      </w:pPr>
      <w:r w:rsidRPr="004B395B">
        <w:rPr>
          <w:rFonts w:eastAsia="Times New Roman" w:cs="Times New Roman"/>
          <w:lang w:eastAsia="ru-RU"/>
        </w:rPr>
        <w:t>11.15.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050094D"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11.16. В случае принятия Заказчиком решения об одностороннем отказе от исполнения Контракта:</w:t>
      </w:r>
    </w:p>
    <w:p w14:paraId="0981A9F0"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r:id="rId65">
        <w:r w:rsidRPr="004B395B">
          <w:rPr>
            <w:rFonts w:eastAsia="Times New Roman"/>
            <w:sz w:val="22"/>
          </w:rPr>
          <w:t>частью 5 статьи 103</w:t>
        </w:r>
      </w:hyperlink>
      <w:r w:rsidRPr="004B395B">
        <w:rPr>
          <w:rFonts w:eastAsia="Times New Roman"/>
          <w:sz w:val="22"/>
        </w:rPr>
        <w:t xml:space="preserve"> Закона, такое решение не размещается на официальном сайте;</w:t>
      </w:r>
    </w:p>
    <w:p w14:paraId="4E61234B"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r:id="rId66">
        <w:r w:rsidRPr="004B395B">
          <w:rPr>
            <w:rFonts w:eastAsia="Times New Roman"/>
            <w:sz w:val="22"/>
          </w:rPr>
          <w:t>пунктом 1 части 12.1 статьи 95</w:t>
        </w:r>
      </w:hyperlink>
      <w:r w:rsidRPr="004B395B">
        <w:rPr>
          <w:rFonts w:eastAsia="Times New Roman"/>
          <w:sz w:val="22"/>
        </w:rPr>
        <w:t xml:space="preserve"> Закона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14:paraId="7F93DC8B"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3) поступление решения об одностороннем отказе от исполнения Контракта в соответствии с </w:t>
      </w:r>
      <w:hyperlink r:id="rId67">
        <w:r w:rsidRPr="004B395B">
          <w:rPr>
            <w:rFonts w:eastAsia="Times New Roman"/>
            <w:sz w:val="22"/>
          </w:rPr>
          <w:t>пунктом 2 части 12.1 статьи 95</w:t>
        </w:r>
      </w:hyperlink>
      <w:r w:rsidRPr="004B395B">
        <w:rPr>
          <w:rFonts w:eastAsia="Times New Roman"/>
          <w:sz w:val="22"/>
        </w:rPr>
        <w:t xml:space="preserve"> Закона считается надлежащим уведомлением Исполнителя об одностороннем отказе от исполнения Контракта.</w:t>
      </w:r>
    </w:p>
    <w:p w14:paraId="6680BAB4"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11.17.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73876F1E"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11.18.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Pr="004B395B">
        <w:rPr>
          <w:rFonts w:eastAsia="Times New Roman"/>
          <w:sz w:val="22"/>
        </w:rPr>
        <w:lastRenderedPageBreak/>
        <w:t xml:space="preserve">Заказчику компенсированы затраты на проведение экспертизы в соответствии с </w:t>
      </w:r>
      <w:hyperlink w:anchor="P669">
        <w:r w:rsidRPr="004B395B">
          <w:rPr>
            <w:rFonts w:eastAsia="Times New Roman"/>
            <w:sz w:val="22"/>
          </w:rPr>
          <w:t>пунктом 11.14</w:t>
        </w:r>
      </w:hyperlink>
      <w:r w:rsidRPr="004B395B">
        <w:rPr>
          <w:rFonts w:eastAsia="Times New Roman"/>
          <w:sz w:val="22"/>
        </w:rPr>
        <w:t xml:space="preserve"> настоящего Контракта.</w:t>
      </w:r>
    </w:p>
    <w:p w14:paraId="2DBEC909"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B3330EB"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r:id="rId68">
        <w:r w:rsidRPr="004B395B">
          <w:rPr>
            <w:rFonts w:eastAsia="Times New Roman"/>
            <w:sz w:val="22"/>
          </w:rPr>
          <w:t>частью 12.1 статьи 95</w:t>
        </w:r>
      </w:hyperlink>
      <w:r w:rsidRPr="004B395B">
        <w:rPr>
          <w:rFonts w:eastAsia="Times New Roman"/>
          <w:sz w:val="22"/>
        </w:rPr>
        <w:t xml:space="preserve"> Закона,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r:id="rId69">
        <w:r w:rsidRPr="004B395B">
          <w:rPr>
            <w:rFonts w:eastAsia="Times New Roman"/>
            <w:sz w:val="22"/>
          </w:rPr>
          <w:t>частью 5 статьи 103</w:t>
        </w:r>
      </w:hyperlink>
      <w:r w:rsidRPr="004B395B">
        <w:rPr>
          <w:rFonts w:eastAsia="Times New Roman"/>
          <w:sz w:val="22"/>
        </w:rPr>
        <w:t xml:space="preserve"> Закона, такое извещение не размещается на официальном сайте.</w:t>
      </w:r>
    </w:p>
    <w:p w14:paraId="45E86842"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11.19. Исполнитель вправе принять решение об одностороннем отказе от исполнения контракта по основаниям, предусмотренным Гражданским </w:t>
      </w:r>
      <w:hyperlink r:id="rId70">
        <w:r w:rsidRPr="004B395B">
          <w:rPr>
            <w:rFonts w:eastAsia="Times New Roman"/>
            <w:sz w:val="22"/>
          </w:rPr>
          <w:t>кодексом</w:t>
        </w:r>
      </w:hyperlink>
      <w:r w:rsidRPr="004B395B">
        <w:rPr>
          <w:rFonts w:eastAsia="Times New Roman"/>
          <w:sz w:val="22"/>
        </w:rPr>
        <w:t xml:space="preserve"> Российской Федерации для одностороннего отказа от исполнения отдельных видов обязательств.</w:t>
      </w:r>
    </w:p>
    <w:p w14:paraId="7FF4915A"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11.20. Решение об одностороннем отказе от исполнения настоящего Контракта направляется Исполнителем Заказчику в порядке, установленном </w:t>
      </w:r>
      <w:hyperlink r:id="rId71">
        <w:r w:rsidRPr="004B395B">
          <w:rPr>
            <w:rFonts w:eastAsia="Times New Roman"/>
            <w:sz w:val="22"/>
          </w:rPr>
          <w:t>частью 20.1 статьи 95</w:t>
        </w:r>
      </w:hyperlink>
      <w:r w:rsidRPr="004B395B">
        <w:rPr>
          <w:rFonts w:eastAsia="Times New Roman"/>
          <w:sz w:val="22"/>
        </w:rPr>
        <w:t xml:space="preserve"> Закона.</w:t>
      </w:r>
    </w:p>
    <w:p w14:paraId="647920AE"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11.21.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15E79E23"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11.22.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1AA5FE8"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В случае отмены Исполнителем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r:id="rId72">
        <w:r w:rsidRPr="004B395B">
          <w:rPr>
            <w:rFonts w:eastAsia="Times New Roman"/>
            <w:sz w:val="22"/>
          </w:rPr>
          <w:t>частью 20.1 статьи 95</w:t>
        </w:r>
      </w:hyperlink>
      <w:r w:rsidRPr="004B395B">
        <w:rPr>
          <w:rFonts w:eastAsia="Times New Roman"/>
          <w:sz w:val="22"/>
        </w:rPr>
        <w:t xml:space="preserve"> Закона,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извещение в единой информационной системе. В случаях, предусмотренных </w:t>
      </w:r>
      <w:hyperlink r:id="rId73">
        <w:r w:rsidRPr="004B395B">
          <w:rPr>
            <w:rFonts w:eastAsia="Times New Roman"/>
            <w:sz w:val="22"/>
          </w:rPr>
          <w:t>частью 5 статьи 103</w:t>
        </w:r>
      </w:hyperlink>
      <w:r w:rsidRPr="004B395B">
        <w:rPr>
          <w:rFonts w:eastAsia="Times New Roman"/>
          <w:sz w:val="22"/>
        </w:rPr>
        <w:t xml:space="preserve"> Закона, такое извещение не размещается на официальном сайте.</w:t>
      </w:r>
    </w:p>
    <w:p w14:paraId="302E3427"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Заказчик не позднее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w:t>
      </w:r>
      <w:hyperlink r:id="rId74">
        <w:r w:rsidRPr="004B395B">
          <w:rPr>
            <w:rFonts w:eastAsia="Times New Roman"/>
            <w:sz w:val="22"/>
          </w:rPr>
          <w:t>пунктом 1 части 10 статьи 104</w:t>
        </w:r>
      </w:hyperlink>
      <w:r w:rsidRPr="004B395B">
        <w:rPr>
          <w:rFonts w:eastAsia="Times New Roman"/>
          <w:sz w:val="22"/>
        </w:rPr>
        <w:t xml:space="preserve"> Закона, обращение о включении информации об Исполнителе в реестр недобросовестных поставщиков (подрядчиков, исполнителей).</w:t>
      </w:r>
    </w:p>
    <w:p w14:paraId="77939328" w14:textId="77777777" w:rsidR="003B7C6F" w:rsidRPr="004B395B" w:rsidRDefault="003B7C6F" w:rsidP="008B0BDF">
      <w:pPr>
        <w:pStyle w:val="ConsPlusNormal0"/>
        <w:jc w:val="center"/>
        <w:outlineLvl w:val="1"/>
        <w:rPr>
          <w:sz w:val="22"/>
        </w:rPr>
      </w:pPr>
      <w:r w:rsidRPr="004B395B">
        <w:rPr>
          <w:rFonts w:eastAsia="Times New Roman"/>
          <w:b/>
          <w:bCs/>
          <w:sz w:val="22"/>
        </w:rPr>
        <w:t>12. Банковское и казначейское сопровождение Контракта</w:t>
      </w:r>
    </w:p>
    <w:p w14:paraId="7381614F"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12.1. Банковское и казначейское сопровождение Контракта не предусмотрено.</w:t>
      </w:r>
    </w:p>
    <w:p w14:paraId="3792D203" w14:textId="77777777" w:rsidR="003B7C6F" w:rsidRPr="004B395B" w:rsidRDefault="003B7C6F" w:rsidP="004D710E">
      <w:pPr>
        <w:pStyle w:val="ConsPlusNormal0"/>
        <w:jc w:val="center"/>
        <w:outlineLvl w:val="1"/>
        <w:rPr>
          <w:sz w:val="22"/>
        </w:rPr>
      </w:pPr>
      <w:r w:rsidRPr="004B395B">
        <w:rPr>
          <w:rFonts w:eastAsia="Times New Roman"/>
          <w:b/>
          <w:bCs/>
          <w:sz w:val="22"/>
        </w:rPr>
        <w:t>13. Прочие положения</w:t>
      </w:r>
    </w:p>
    <w:p w14:paraId="168F7C2F"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13.1. Во всем, что не оговорено в настоящем Контракте, Стороны руководствуются действующим законодательством Российской Федерации.</w:t>
      </w:r>
    </w:p>
    <w:p w14:paraId="199BC84E"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 xml:space="preserve">13.2. В случае изменения наименования, адреса места нахождения, почтового адреса, номеров телефонов, факсов и банковских реквизитов Стороны, а также в случае реорганизации она письменно извещает об этом другую Сторону в течение </w:t>
      </w:r>
      <w:r w:rsidR="002C7F85" w:rsidRPr="004B395B">
        <w:rPr>
          <w:rFonts w:eastAsia="Times New Roman"/>
          <w:sz w:val="22"/>
        </w:rPr>
        <w:t xml:space="preserve">10 (десяти) </w:t>
      </w:r>
      <w:r w:rsidRPr="004B395B">
        <w:rPr>
          <w:rFonts w:eastAsia="Times New Roman"/>
          <w:sz w:val="22"/>
        </w:rPr>
        <w:t>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14:paraId="086018C7"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 xml:space="preserve">13.3. Все сообщения, требования, замечания или уведомления Сторон по Контракту, за исключением случаев, предусмотренных </w:t>
      </w:r>
      <w:hyperlink w:anchor="P718">
        <w:r w:rsidRPr="004B395B">
          <w:rPr>
            <w:rFonts w:eastAsia="Times New Roman"/>
            <w:sz w:val="22"/>
          </w:rPr>
          <w:t>пунктом 13.3.1</w:t>
        </w:r>
      </w:hyperlink>
      <w:r w:rsidRPr="004B395B">
        <w:rPr>
          <w:rFonts w:eastAsia="Times New Roman"/>
          <w:sz w:val="22"/>
        </w:rPr>
        <w:t xml:space="preserve"> 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746">
        <w:r w:rsidRPr="004B395B">
          <w:rPr>
            <w:rFonts w:eastAsia="Times New Roman"/>
            <w:sz w:val="22"/>
          </w:rPr>
          <w:t>разделе 16</w:t>
        </w:r>
      </w:hyperlink>
      <w:r w:rsidRPr="004B395B">
        <w:rPr>
          <w:rFonts w:eastAsia="Times New Roman"/>
          <w:sz w:val="22"/>
        </w:rPr>
        <w:t xml:space="preserve"> Контракта, либо с использованием электронной почты на электронные адреса, указанные в </w:t>
      </w:r>
      <w:hyperlink w:anchor="P746">
        <w:r w:rsidRPr="004B395B">
          <w:rPr>
            <w:rFonts w:eastAsia="Times New Roman"/>
            <w:sz w:val="22"/>
          </w:rPr>
          <w:t>разделе 16</w:t>
        </w:r>
      </w:hyperlink>
      <w:r w:rsidRPr="004B395B">
        <w:rPr>
          <w:rFonts w:eastAsia="Times New Roman"/>
          <w:sz w:val="22"/>
        </w:rPr>
        <w:t xml:space="preserve"> Контракта, либо с использованием факсимильной связи.</w:t>
      </w:r>
    </w:p>
    <w:p w14:paraId="69A345DC"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746">
        <w:r w:rsidRPr="004B395B">
          <w:rPr>
            <w:rFonts w:eastAsia="Times New Roman"/>
            <w:sz w:val="22"/>
          </w:rPr>
          <w:t>разделе 16</w:t>
        </w:r>
      </w:hyperlink>
      <w:r w:rsidRPr="004B395B">
        <w:rPr>
          <w:rFonts w:eastAsia="Times New Roman"/>
          <w:sz w:val="22"/>
        </w:rPr>
        <w:t xml:space="preserve"> Контракта, считается надлежащим уведомлением Сторон.</w:t>
      </w:r>
    </w:p>
    <w:p w14:paraId="37BBF246" w14:textId="77777777" w:rsidR="003B7C6F" w:rsidRPr="004B395B" w:rsidRDefault="003B7C6F" w:rsidP="008B0BDF">
      <w:pPr>
        <w:pStyle w:val="ConsPlusNormal0"/>
        <w:ind w:firstLine="540"/>
        <w:jc w:val="both"/>
        <w:rPr>
          <w:rFonts w:eastAsia="Times New Roman"/>
          <w:sz w:val="22"/>
        </w:rPr>
      </w:pPr>
      <w:bookmarkStart w:id="29" w:name="P718"/>
      <w:bookmarkEnd w:id="29"/>
      <w:r w:rsidRPr="004B395B">
        <w:rPr>
          <w:rFonts w:eastAsia="Times New Roman"/>
          <w:sz w:val="22"/>
        </w:rPr>
        <w:t xml:space="preserve">13.3.1.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w:t>
      </w:r>
      <w:r w:rsidRPr="004B395B">
        <w:rPr>
          <w:rFonts w:eastAsia="Times New Roman"/>
          <w:sz w:val="22"/>
        </w:rPr>
        <w:lastRenderedPageBreak/>
        <w:t>уведомлений.</w:t>
      </w:r>
    </w:p>
    <w:p w14:paraId="404A29BE" w14:textId="77777777" w:rsidR="003B7C6F" w:rsidRPr="004B395B" w:rsidRDefault="003B7C6F" w:rsidP="008B0BDF">
      <w:pPr>
        <w:pStyle w:val="ConsPlusNormal0"/>
        <w:ind w:firstLine="540"/>
        <w:jc w:val="both"/>
        <w:rPr>
          <w:rFonts w:eastAsia="Times New Roman"/>
          <w:sz w:val="22"/>
        </w:rPr>
      </w:pPr>
      <w:r w:rsidRPr="004B395B">
        <w:rPr>
          <w:rFonts w:eastAsia="Times New Roman"/>
          <w:sz w:val="22"/>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Исполнителя, и размещаются в единой информационной системе без размещения на официальном сайте.</w:t>
      </w:r>
    </w:p>
    <w:p w14:paraId="78302E58"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13.4.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6B6EDB61"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16E30A5B"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13.5. В случае перемены Заказчика права и обязанности Заказчика, предусмотренные Контрактом, переходят к новому Заказчику.</w:t>
      </w:r>
    </w:p>
    <w:p w14:paraId="1F11111D"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13.6.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CCA4705" w14:textId="77777777" w:rsidR="003B7C6F" w:rsidRPr="004B395B" w:rsidRDefault="003B7C6F" w:rsidP="008B0BDF">
      <w:pPr>
        <w:pStyle w:val="ConsPlusNormal0"/>
        <w:ind w:firstLine="539"/>
        <w:jc w:val="both"/>
        <w:rPr>
          <w:sz w:val="22"/>
        </w:rPr>
      </w:pPr>
      <w:r w:rsidRPr="004B395B">
        <w:rPr>
          <w:rFonts w:eastAsia="Times New Roman"/>
          <w:sz w:val="22"/>
        </w:rPr>
        <w:t>13.7.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r w:rsidRPr="004B395B">
        <w:rPr>
          <w:sz w:val="22"/>
        </w:rPr>
        <w:t>.</w:t>
      </w:r>
    </w:p>
    <w:p w14:paraId="27138194" w14:textId="3F21F700" w:rsidR="003B7C6F" w:rsidRPr="004B395B" w:rsidRDefault="003B7C6F" w:rsidP="008B0BDF">
      <w:pPr>
        <w:pStyle w:val="ConsPlusNormal0"/>
        <w:ind w:firstLine="539"/>
        <w:jc w:val="both"/>
        <w:rPr>
          <w:sz w:val="22"/>
        </w:rPr>
      </w:pPr>
      <w:r w:rsidRPr="004B395B">
        <w:rPr>
          <w:rFonts w:eastAsia="Times New Roman"/>
          <w:sz w:val="22"/>
        </w:rPr>
        <w:t>13.8. Должностное лицо Заказчика, ответственное за исполнение настоящего Контракта</w:t>
      </w:r>
      <w:r w:rsidRPr="004B395B">
        <w:rPr>
          <w:sz w:val="22"/>
        </w:rPr>
        <w:t xml:space="preserve"> </w:t>
      </w:r>
      <w:r w:rsidR="00284308" w:rsidRPr="004B395B">
        <w:rPr>
          <w:sz w:val="22"/>
        </w:rPr>
        <w:t xml:space="preserve">директор </w:t>
      </w:r>
      <w:r w:rsidR="00A47B36">
        <w:rPr>
          <w:sz w:val="22"/>
        </w:rPr>
        <w:t>Скрыльников Д.М.</w:t>
      </w:r>
      <w:r w:rsidR="00446630">
        <w:rPr>
          <w:sz w:val="22"/>
        </w:rPr>
        <w:t xml:space="preserve"> </w:t>
      </w:r>
      <w:r w:rsidR="00284308" w:rsidRPr="004B395B">
        <w:rPr>
          <w:sz w:val="22"/>
        </w:rPr>
        <w:t xml:space="preserve"> </w:t>
      </w:r>
    </w:p>
    <w:p w14:paraId="7CE52671" w14:textId="77777777" w:rsidR="003B7C6F" w:rsidRPr="004B395B" w:rsidRDefault="003B7C6F" w:rsidP="00771854">
      <w:pPr>
        <w:pStyle w:val="ConsPlusNormal0"/>
        <w:jc w:val="center"/>
        <w:outlineLvl w:val="1"/>
        <w:rPr>
          <w:sz w:val="22"/>
        </w:rPr>
      </w:pPr>
      <w:r w:rsidRPr="004B395B">
        <w:rPr>
          <w:rFonts w:eastAsia="Times New Roman"/>
          <w:b/>
          <w:bCs/>
          <w:sz w:val="22"/>
        </w:rPr>
        <w:t>14. Антикоррупционная оговорка</w:t>
      </w:r>
    </w:p>
    <w:p w14:paraId="7E00CB09"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14.1.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7F7A2090"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0B401DBD"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5C1A504"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не совершать иных действий, нарушающих антикоррупционное законодательство Российской Федерации.</w:t>
      </w:r>
    </w:p>
    <w:p w14:paraId="33E88E6E" w14:textId="77777777" w:rsidR="003B7C6F" w:rsidRPr="004B395B" w:rsidRDefault="003B7C6F" w:rsidP="00771854">
      <w:pPr>
        <w:pStyle w:val="ConsPlusNormal0"/>
        <w:jc w:val="center"/>
        <w:outlineLvl w:val="1"/>
        <w:rPr>
          <w:sz w:val="22"/>
        </w:rPr>
      </w:pPr>
      <w:r w:rsidRPr="004B395B">
        <w:rPr>
          <w:rFonts w:eastAsia="Times New Roman"/>
          <w:b/>
          <w:bCs/>
          <w:sz w:val="22"/>
        </w:rPr>
        <w:t>15. Перечень приложений</w:t>
      </w:r>
    </w:p>
    <w:p w14:paraId="7BACDA7D"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15.1. К настоящему Контракту прилагаются и являются его неотъемлемой частью:</w:t>
      </w:r>
    </w:p>
    <w:p w14:paraId="3146E705"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Приложение </w:t>
      </w:r>
      <w:r w:rsidR="006F34E3" w:rsidRPr="004B395B">
        <w:rPr>
          <w:rFonts w:eastAsia="Times New Roman"/>
          <w:sz w:val="22"/>
        </w:rPr>
        <w:t>№</w:t>
      </w:r>
      <w:r w:rsidRPr="004B395B">
        <w:rPr>
          <w:rFonts w:eastAsia="Times New Roman"/>
          <w:sz w:val="22"/>
        </w:rPr>
        <w:t xml:space="preserve">1 - </w:t>
      </w:r>
      <w:hyperlink w:anchor="P794">
        <w:r w:rsidRPr="004B395B">
          <w:rPr>
            <w:rFonts w:eastAsia="Times New Roman"/>
            <w:sz w:val="22"/>
          </w:rPr>
          <w:t>Описание</w:t>
        </w:r>
      </w:hyperlink>
      <w:r w:rsidRPr="004B395B">
        <w:rPr>
          <w:rFonts w:eastAsia="Times New Roman"/>
          <w:sz w:val="22"/>
        </w:rPr>
        <w:t xml:space="preserve"> объекта закупки;</w:t>
      </w:r>
    </w:p>
    <w:p w14:paraId="08197D2B"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Приложение </w:t>
      </w:r>
      <w:r w:rsidR="006F34E3" w:rsidRPr="004B395B">
        <w:rPr>
          <w:rFonts w:eastAsia="Times New Roman"/>
          <w:sz w:val="22"/>
        </w:rPr>
        <w:t>№</w:t>
      </w:r>
      <w:r w:rsidRPr="004B395B">
        <w:rPr>
          <w:rFonts w:eastAsia="Times New Roman"/>
          <w:sz w:val="22"/>
        </w:rPr>
        <w:t xml:space="preserve">2 - </w:t>
      </w:r>
      <w:hyperlink w:anchor="P817">
        <w:r w:rsidRPr="004B395B">
          <w:rPr>
            <w:rFonts w:eastAsia="Times New Roman"/>
            <w:sz w:val="22"/>
          </w:rPr>
          <w:t>Расчет</w:t>
        </w:r>
      </w:hyperlink>
      <w:r w:rsidRPr="004B395B">
        <w:rPr>
          <w:rFonts w:eastAsia="Times New Roman"/>
          <w:sz w:val="22"/>
        </w:rPr>
        <w:t xml:space="preserve"> цены оказываемых услуг;</w:t>
      </w:r>
    </w:p>
    <w:p w14:paraId="54E37FA2" w14:textId="77777777" w:rsidR="003B7C6F" w:rsidRPr="004B395B" w:rsidRDefault="003B7C6F" w:rsidP="008B0BDF">
      <w:pPr>
        <w:pStyle w:val="ConsPlusNormal0"/>
        <w:ind w:firstLine="539"/>
        <w:jc w:val="both"/>
        <w:rPr>
          <w:rFonts w:eastAsia="Times New Roman"/>
          <w:sz w:val="22"/>
        </w:rPr>
      </w:pPr>
      <w:r w:rsidRPr="004B395B">
        <w:rPr>
          <w:rFonts w:eastAsia="Times New Roman"/>
          <w:sz w:val="22"/>
        </w:rPr>
        <w:t xml:space="preserve">Приложение </w:t>
      </w:r>
      <w:r w:rsidR="006F34E3" w:rsidRPr="004B395B">
        <w:rPr>
          <w:rFonts w:eastAsia="Times New Roman"/>
          <w:sz w:val="22"/>
        </w:rPr>
        <w:t>№</w:t>
      </w:r>
      <w:r w:rsidR="00491BAD" w:rsidRPr="004B395B">
        <w:rPr>
          <w:rFonts w:eastAsia="Times New Roman"/>
          <w:sz w:val="22"/>
        </w:rPr>
        <w:t>3</w:t>
      </w:r>
      <w:r w:rsidRPr="004B395B">
        <w:rPr>
          <w:rFonts w:eastAsia="Times New Roman"/>
          <w:sz w:val="22"/>
        </w:rPr>
        <w:t xml:space="preserve"> - </w:t>
      </w:r>
      <w:r w:rsidR="005334F6" w:rsidRPr="004B395B">
        <w:rPr>
          <w:sz w:val="22"/>
        </w:rPr>
        <w:t xml:space="preserve">Меню рационов питания </w:t>
      </w:r>
    </w:p>
    <w:p w14:paraId="36A45FB7" w14:textId="77777777" w:rsidR="003B7C6F" w:rsidRPr="004B395B" w:rsidRDefault="003B7C6F" w:rsidP="008B0BDF">
      <w:pPr>
        <w:pStyle w:val="ConsPlusNormal0"/>
        <w:rPr>
          <w:sz w:val="22"/>
        </w:rPr>
      </w:pPr>
    </w:p>
    <w:p w14:paraId="5AF8BE9A" w14:textId="77777777" w:rsidR="003B7C6F" w:rsidRPr="004B395B" w:rsidRDefault="003B7C6F" w:rsidP="00771854">
      <w:pPr>
        <w:pStyle w:val="ConsPlusNormal0"/>
        <w:jc w:val="center"/>
        <w:outlineLvl w:val="1"/>
        <w:rPr>
          <w:sz w:val="22"/>
        </w:rPr>
      </w:pPr>
      <w:bookmarkStart w:id="30" w:name="P746"/>
      <w:bookmarkEnd w:id="30"/>
      <w:r w:rsidRPr="004B395B">
        <w:rPr>
          <w:b/>
          <w:sz w:val="22"/>
        </w:rPr>
        <w:t>16. Реквизиты и подписи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15"/>
        <w:gridCol w:w="425"/>
        <w:gridCol w:w="4331"/>
      </w:tblGrid>
      <w:tr w:rsidR="004B395B" w:rsidRPr="004B395B" w14:paraId="4DD85AE0" w14:textId="77777777" w:rsidTr="00CA1D70">
        <w:tc>
          <w:tcPr>
            <w:tcW w:w="4315" w:type="dxa"/>
            <w:tcBorders>
              <w:top w:val="nil"/>
              <w:left w:val="nil"/>
              <w:bottom w:val="nil"/>
              <w:right w:val="nil"/>
            </w:tcBorders>
          </w:tcPr>
          <w:p w14:paraId="13B512F5" w14:textId="77777777" w:rsidR="003B7C6F" w:rsidRPr="004B395B" w:rsidRDefault="003B7C6F" w:rsidP="008B0BDF">
            <w:pPr>
              <w:pStyle w:val="ConsPlusNormal0"/>
              <w:jc w:val="both"/>
              <w:rPr>
                <w:sz w:val="22"/>
              </w:rPr>
            </w:pPr>
            <w:r w:rsidRPr="004B395B">
              <w:rPr>
                <w:sz w:val="22"/>
              </w:rPr>
              <w:t>Заказчик:</w:t>
            </w:r>
          </w:p>
        </w:tc>
        <w:tc>
          <w:tcPr>
            <w:tcW w:w="425" w:type="dxa"/>
            <w:tcBorders>
              <w:top w:val="nil"/>
              <w:left w:val="nil"/>
              <w:bottom w:val="nil"/>
              <w:right w:val="nil"/>
            </w:tcBorders>
          </w:tcPr>
          <w:p w14:paraId="24A501E5" w14:textId="77777777" w:rsidR="003B7C6F" w:rsidRPr="004B395B" w:rsidRDefault="003B7C6F" w:rsidP="008B0BDF">
            <w:pPr>
              <w:pStyle w:val="ConsPlusNormal0"/>
              <w:rPr>
                <w:sz w:val="22"/>
              </w:rPr>
            </w:pPr>
          </w:p>
        </w:tc>
        <w:tc>
          <w:tcPr>
            <w:tcW w:w="4331" w:type="dxa"/>
            <w:tcBorders>
              <w:top w:val="nil"/>
              <w:left w:val="nil"/>
              <w:bottom w:val="nil"/>
              <w:right w:val="nil"/>
            </w:tcBorders>
          </w:tcPr>
          <w:p w14:paraId="69466D34" w14:textId="77777777" w:rsidR="003B7C6F" w:rsidRPr="004B395B" w:rsidRDefault="003B7C6F" w:rsidP="008B0BDF">
            <w:pPr>
              <w:pStyle w:val="ConsPlusNormal0"/>
              <w:jc w:val="both"/>
              <w:rPr>
                <w:sz w:val="22"/>
              </w:rPr>
            </w:pPr>
            <w:r w:rsidRPr="004B395B">
              <w:rPr>
                <w:sz w:val="22"/>
              </w:rPr>
              <w:t>Исполнитель:</w:t>
            </w:r>
          </w:p>
        </w:tc>
      </w:tr>
      <w:tr w:rsidR="004B395B" w:rsidRPr="004B395B" w14:paraId="5DFC424A" w14:textId="77777777" w:rsidTr="00CA1D70">
        <w:tc>
          <w:tcPr>
            <w:tcW w:w="4315" w:type="dxa"/>
            <w:tcBorders>
              <w:top w:val="nil"/>
              <w:left w:val="nil"/>
              <w:bottom w:val="nil"/>
              <w:right w:val="nil"/>
            </w:tcBorders>
          </w:tcPr>
          <w:p w14:paraId="00232E4D" w14:textId="77777777" w:rsidR="003B7C6F" w:rsidRPr="004B395B" w:rsidRDefault="000216AE" w:rsidP="008B0BDF">
            <w:pPr>
              <w:pStyle w:val="ConsPlusNormal0"/>
              <w:rPr>
                <w:sz w:val="22"/>
              </w:rPr>
            </w:pPr>
            <w:r w:rsidRPr="004B395B">
              <w:rPr>
                <w:sz w:val="22"/>
              </w:rPr>
              <w:t xml:space="preserve"> </w:t>
            </w:r>
          </w:p>
        </w:tc>
        <w:tc>
          <w:tcPr>
            <w:tcW w:w="425" w:type="dxa"/>
            <w:tcBorders>
              <w:top w:val="nil"/>
              <w:left w:val="nil"/>
              <w:bottom w:val="nil"/>
              <w:right w:val="nil"/>
            </w:tcBorders>
          </w:tcPr>
          <w:p w14:paraId="60B3FB2A" w14:textId="77777777" w:rsidR="003B7C6F" w:rsidRPr="004B395B" w:rsidRDefault="003B7C6F" w:rsidP="008B0BDF">
            <w:pPr>
              <w:pStyle w:val="ConsPlusNormal0"/>
              <w:rPr>
                <w:sz w:val="22"/>
              </w:rPr>
            </w:pPr>
          </w:p>
        </w:tc>
        <w:tc>
          <w:tcPr>
            <w:tcW w:w="4331" w:type="dxa"/>
            <w:tcBorders>
              <w:top w:val="nil"/>
              <w:left w:val="nil"/>
              <w:bottom w:val="nil"/>
              <w:right w:val="nil"/>
            </w:tcBorders>
          </w:tcPr>
          <w:p w14:paraId="73B76721" w14:textId="77777777" w:rsidR="003B7C6F" w:rsidRPr="004B395B" w:rsidRDefault="003B7C6F" w:rsidP="008B0BDF">
            <w:pPr>
              <w:pStyle w:val="ConsPlusNormal0"/>
              <w:rPr>
                <w:sz w:val="22"/>
              </w:rPr>
            </w:pPr>
          </w:p>
        </w:tc>
      </w:tr>
      <w:tr w:rsidR="004B395B" w:rsidRPr="004B395B" w14:paraId="55097F8A" w14:textId="77777777" w:rsidTr="00CA1D70">
        <w:tc>
          <w:tcPr>
            <w:tcW w:w="4315" w:type="dxa"/>
            <w:tcBorders>
              <w:top w:val="nil"/>
              <w:left w:val="nil"/>
              <w:bottom w:val="nil"/>
              <w:right w:val="nil"/>
            </w:tcBorders>
          </w:tcPr>
          <w:p w14:paraId="35820575" w14:textId="54E402B3" w:rsidR="00FB3207" w:rsidRDefault="00A47B36" w:rsidP="00FB3207">
            <w:pPr>
              <w:pStyle w:val="ConsPlusNormal0"/>
              <w:rPr>
                <w:sz w:val="22"/>
              </w:rPr>
            </w:pPr>
            <w:r w:rsidRPr="00A47B36">
              <w:rPr>
                <w:sz w:val="22"/>
              </w:rPr>
              <w:t>МУНИЦИПАЛЬНОЕ БЮДЖЕТНОЕ ОБЩЕОБРАЗОВАТЕЛЬНОЕ УЧРЕЖДЕНИЕ - СРЕДНЯЯ ОБЩЕОБРАЗОВАТЕЛЬНАЯ ШКОЛА №8 Г.МОЗДОКА РЕСПУБЛИКИ СЕВЕРНАЯ ОСЕТИЯ-АЛАНИЯ</w:t>
            </w:r>
          </w:p>
          <w:p w14:paraId="7AA50FE7" w14:textId="11ECF2FE" w:rsidR="00A47B36" w:rsidRPr="00FB3207" w:rsidRDefault="00A47B36" w:rsidP="00FB3207">
            <w:pPr>
              <w:pStyle w:val="ConsPlusNormal0"/>
              <w:rPr>
                <w:sz w:val="22"/>
              </w:rPr>
            </w:pPr>
            <w:r>
              <w:rPr>
                <w:rFonts w:ascii="Tahoma" w:hAnsi="Tahoma" w:cs="Tahoma"/>
                <w:color w:val="383838"/>
                <w:sz w:val="18"/>
                <w:szCs w:val="18"/>
                <w:shd w:val="clear" w:color="auto" w:fill="FFFFFF"/>
              </w:rPr>
              <w:t xml:space="preserve">Российская Федерация, 363751, Северная Осетия - Алания </w:t>
            </w:r>
            <w:proofErr w:type="spellStart"/>
            <w:r>
              <w:rPr>
                <w:rFonts w:ascii="Tahoma" w:hAnsi="Tahoma" w:cs="Tahoma"/>
                <w:color w:val="383838"/>
                <w:sz w:val="18"/>
                <w:szCs w:val="18"/>
                <w:shd w:val="clear" w:color="auto" w:fill="FFFFFF"/>
              </w:rPr>
              <w:t>Респ</w:t>
            </w:r>
            <w:proofErr w:type="spellEnd"/>
            <w:r>
              <w:rPr>
                <w:rFonts w:ascii="Tahoma" w:hAnsi="Tahoma" w:cs="Tahoma"/>
                <w:color w:val="383838"/>
                <w:sz w:val="18"/>
                <w:szCs w:val="18"/>
                <w:shd w:val="clear" w:color="auto" w:fill="FFFFFF"/>
              </w:rPr>
              <w:t>, Моздокский р-н, Моздок г, УЛИЦА К.ХЕТАГУРОВА, ДОМ 11</w:t>
            </w:r>
          </w:p>
          <w:p w14:paraId="58181812" w14:textId="20D352EE" w:rsidR="00FB3207" w:rsidRPr="00A47B36" w:rsidRDefault="00FB3207" w:rsidP="00FB3207">
            <w:pPr>
              <w:pStyle w:val="ConsPlusNormal0"/>
              <w:rPr>
                <w:sz w:val="22"/>
              </w:rPr>
            </w:pPr>
            <w:r w:rsidRPr="00FB3207">
              <w:rPr>
                <w:sz w:val="22"/>
              </w:rPr>
              <w:t xml:space="preserve">ИНН: </w:t>
            </w:r>
            <w:r w:rsidR="00A47B36">
              <w:rPr>
                <w:rFonts w:ascii="Tahoma" w:hAnsi="Tahoma" w:cs="Tahoma"/>
                <w:color w:val="383838"/>
                <w:sz w:val="18"/>
                <w:szCs w:val="18"/>
                <w:shd w:val="clear" w:color="auto" w:fill="FFFFFF"/>
              </w:rPr>
              <w:t>1510012213</w:t>
            </w:r>
            <w:r w:rsidRPr="00FB3207">
              <w:rPr>
                <w:sz w:val="22"/>
              </w:rPr>
              <w:t>, КПП: 151001001</w:t>
            </w:r>
            <w:r w:rsidR="00A47B36">
              <w:rPr>
                <w:sz w:val="22"/>
              </w:rPr>
              <w:t xml:space="preserve"> </w:t>
            </w:r>
          </w:p>
          <w:p w14:paraId="7837463A" w14:textId="314AA295" w:rsidR="000216AE" w:rsidRPr="00FB3207" w:rsidRDefault="00284308" w:rsidP="00FB3207">
            <w:pPr>
              <w:pStyle w:val="ConsPlusNormal0"/>
              <w:rPr>
                <w:sz w:val="22"/>
              </w:rPr>
            </w:pPr>
            <w:r w:rsidRPr="00FB3207">
              <w:rPr>
                <w:sz w:val="22"/>
              </w:rPr>
              <w:t>Лицевой счет в ФК</w:t>
            </w:r>
            <w:r w:rsidR="009A6448" w:rsidRPr="00FB3207">
              <w:rPr>
                <w:sz w:val="22"/>
              </w:rPr>
              <w:t xml:space="preserve">: </w:t>
            </w:r>
            <w:r w:rsidR="00A47B36">
              <w:rPr>
                <w:rFonts w:ascii="Tahoma" w:hAnsi="Tahoma" w:cs="Tahoma"/>
                <w:color w:val="334059"/>
                <w:szCs w:val="20"/>
                <w:shd w:val="clear" w:color="auto" w:fill="FFFFFF"/>
              </w:rPr>
              <w:t>21106Ч47380</w:t>
            </w:r>
            <w:r w:rsidR="009A6448" w:rsidRPr="00FB3207">
              <w:rPr>
                <w:sz w:val="22"/>
              </w:rPr>
              <w:t xml:space="preserve">; </w:t>
            </w:r>
            <w:r w:rsidR="00A47B36">
              <w:rPr>
                <w:rFonts w:ascii="Tahoma" w:hAnsi="Tahoma" w:cs="Tahoma"/>
                <w:color w:val="334059"/>
                <w:szCs w:val="20"/>
                <w:shd w:val="clear" w:color="auto" w:fill="FFFFFF"/>
              </w:rPr>
              <w:t>20106Ч47380</w:t>
            </w:r>
          </w:p>
          <w:p w14:paraId="7A419FC4" w14:textId="00C5F52C" w:rsidR="00284308" w:rsidRPr="00FB3207" w:rsidRDefault="00284308" w:rsidP="00FB3207">
            <w:pPr>
              <w:pStyle w:val="ConsPlusNormal0"/>
              <w:rPr>
                <w:sz w:val="22"/>
              </w:rPr>
            </w:pPr>
            <w:r w:rsidRPr="00FB3207">
              <w:rPr>
                <w:sz w:val="22"/>
              </w:rPr>
              <w:t xml:space="preserve">Номер банковского (казначейского) счета </w:t>
            </w:r>
            <w:r w:rsidR="004B395B" w:rsidRPr="00FB3207">
              <w:rPr>
                <w:sz w:val="22"/>
              </w:rPr>
              <w:t>03234643906300001000</w:t>
            </w:r>
            <w:r w:rsidRPr="00FB3207">
              <w:rPr>
                <w:sz w:val="22"/>
              </w:rPr>
              <w:t xml:space="preserve"> ОТДЕЛЕНИЕ-НБ РЕСП. СЕВЕРНАЯ ОСЕТИЯ-АЛАНИЯ </w:t>
            </w:r>
            <w:r w:rsidRPr="00FB3207">
              <w:rPr>
                <w:sz w:val="22"/>
              </w:rPr>
              <w:lastRenderedPageBreak/>
              <w:t>БАНКА РОССИИ // УФК по Республике Северная Осетия - Алания, г. Владикавказ</w:t>
            </w:r>
          </w:p>
          <w:p w14:paraId="429B1C1D" w14:textId="77777777" w:rsidR="00284308" w:rsidRPr="00FB3207" w:rsidRDefault="00284308" w:rsidP="00FB3207">
            <w:pPr>
              <w:pStyle w:val="ConsPlusNormal0"/>
              <w:rPr>
                <w:sz w:val="22"/>
              </w:rPr>
            </w:pPr>
            <w:r w:rsidRPr="00FB3207">
              <w:rPr>
                <w:sz w:val="22"/>
              </w:rPr>
              <w:t>БИК 019033100, к/с 40102810945370000077</w:t>
            </w:r>
          </w:p>
          <w:p w14:paraId="1C2F8A16" w14:textId="77777777" w:rsidR="00CA1D70" w:rsidRPr="00FB3207" w:rsidRDefault="00CA1D70" w:rsidP="00FB3207">
            <w:pPr>
              <w:pStyle w:val="ConsPlusNormal0"/>
              <w:rPr>
                <w:sz w:val="22"/>
              </w:rPr>
            </w:pPr>
          </w:p>
        </w:tc>
        <w:tc>
          <w:tcPr>
            <w:tcW w:w="425" w:type="dxa"/>
            <w:tcBorders>
              <w:top w:val="nil"/>
              <w:left w:val="nil"/>
              <w:bottom w:val="nil"/>
              <w:right w:val="nil"/>
            </w:tcBorders>
          </w:tcPr>
          <w:p w14:paraId="66D132B3" w14:textId="77777777" w:rsidR="003B7C6F" w:rsidRPr="004B395B" w:rsidRDefault="003B7C6F" w:rsidP="008B0BDF">
            <w:pPr>
              <w:pStyle w:val="ConsPlusNormal0"/>
              <w:rPr>
                <w:sz w:val="22"/>
              </w:rPr>
            </w:pPr>
          </w:p>
        </w:tc>
        <w:tc>
          <w:tcPr>
            <w:tcW w:w="4331" w:type="dxa"/>
            <w:tcBorders>
              <w:top w:val="nil"/>
              <w:left w:val="nil"/>
              <w:bottom w:val="nil"/>
              <w:right w:val="nil"/>
            </w:tcBorders>
          </w:tcPr>
          <w:p w14:paraId="73CA40A1" w14:textId="2230A9F1" w:rsidR="009A6448" w:rsidRDefault="009A6448" w:rsidP="009A6448">
            <w:pPr>
              <w:shd w:val="clear" w:color="auto" w:fill="FFFFFF"/>
              <w:rPr>
                <w:rFonts w:eastAsia="Times New Roman" w:cs="Times New Roman"/>
                <w:lang w:val="en-US" w:eastAsia="ru-RU"/>
              </w:rPr>
            </w:pPr>
            <w:r w:rsidRPr="004B395B">
              <w:rPr>
                <w:rFonts w:eastAsia="Times New Roman" w:cs="Times New Roman"/>
                <w:lang w:eastAsia="ru-RU"/>
              </w:rPr>
              <w:t>Индивидуальный предприниматель СОЗАНОВА МАРИНА КИМОВНА</w:t>
            </w:r>
          </w:p>
          <w:p w14:paraId="66214349" w14:textId="63551106" w:rsidR="00A47B36" w:rsidRPr="00A47B36" w:rsidRDefault="00A47B36" w:rsidP="009A6448">
            <w:pPr>
              <w:shd w:val="clear" w:color="auto" w:fill="FFFFFF"/>
              <w:rPr>
                <w:rFonts w:eastAsia="Times New Roman" w:cs="Times New Roman"/>
                <w:lang w:eastAsia="ru-RU"/>
              </w:rPr>
            </w:pPr>
            <w:r>
              <w:rPr>
                <w:rFonts w:ascii="Tahoma" w:hAnsi="Tahoma" w:cs="Tahoma"/>
                <w:color w:val="334059"/>
                <w:sz w:val="20"/>
                <w:szCs w:val="20"/>
                <w:shd w:val="clear" w:color="auto" w:fill="FFFFFF"/>
              </w:rPr>
              <w:t>363750, РЕСПУБЛИКА СЕВЕРНАЯ ОСЕТИЯ - АЛАНИЯ, Г. МОЗДОК, ПЛ. 50 ЛЕТ ОКТЯБРЯ, Д. 45, К. Б, КВ. 51</w:t>
            </w:r>
          </w:p>
          <w:p w14:paraId="311E6556" w14:textId="77777777" w:rsidR="009A6448" w:rsidRPr="004B395B" w:rsidRDefault="009A6448" w:rsidP="009A6448">
            <w:pPr>
              <w:shd w:val="clear" w:color="auto" w:fill="FFFFFF"/>
              <w:rPr>
                <w:rFonts w:eastAsia="Times New Roman" w:cs="Times New Roman"/>
                <w:lang w:eastAsia="ru-RU"/>
              </w:rPr>
            </w:pPr>
            <w:r w:rsidRPr="004B395B">
              <w:rPr>
                <w:rFonts w:eastAsia="Times New Roman" w:cs="Times New Roman"/>
                <w:lang w:eastAsia="ru-RU"/>
              </w:rPr>
              <w:t>ИНН: 151000952020</w:t>
            </w:r>
          </w:p>
          <w:p w14:paraId="3FF43D85" w14:textId="76319B4D" w:rsidR="009A6448" w:rsidRPr="004B395B" w:rsidRDefault="009A6448" w:rsidP="009A6448">
            <w:pPr>
              <w:shd w:val="clear" w:color="auto" w:fill="FFFFFF"/>
              <w:rPr>
                <w:rFonts w:cs="Times New Roman"/>
              </w:rPr>
            </w:pPr>
            <w:r w:rsidRPr="004B395B">
              <w:rPr>
                <w:rFonts w:cs="Times New Roman"/>
                <w:shd w:val="clear" w:color="auto" w:fill="FFFFFF"/>
              </w:rPr>
              <w:t xml:space="preserve">Расчетный счет в банке </w:t>
            </w:r>
            <w:r w:rsidRPr="004B395B">
              <w:rPr>
                <w:rFonts w:cs="Times New Roman"/>
              </w:rPr>
              <w:t>40802810460340012654</w:t>
            </w:r>
          </w:p>
          <w:p w14:paraId="4378AF27" w14:textId="77777777" w:rsidR="009A6448" w:rsidRPr="004B395B" w:rsidRDefault="009A6448" w:rsidP="009A6448">
            <w:pPr>
              <w:rPr>
                <w:rFonts w:eastAsia="Times New Roman" w:cs="Times New Roman"/>
                <w:lang w:eastAsia="ru-RU"/>
              </w:rPr>
            </w:pPr>
            <w:r w:rsidRPr="004B395B">
              <w:rPr>
                <w:rFonts w:eastAsia="Times New Roman" w:cs="Times New Roman"/>
                <w:shd w:val="clear" w:color="auto" w:fill="FFFFFF"/>
                <w:lang w:eastAsia="ru-RU"/>
              </w:rPr>
              <w:t>СТАВРОПОЛЬСКОЕ ОТДЕЛЕНИЕ N5230 ПАО СБЕРБАНК, г. Ставрополь</w:t>
            </w:r>
          </w:p>
          <w:p w14:paraId="07E4386C" w14:textId="77777777" w:rsidR="009A6448" w:rsidRPr="004B395B" w:rsidRDefault="009A6448" w:rsidP="009A6448">
            <w:pPr>
              <w:shd w:val="clear" w:color="auto" w:fill="FFFFFF"/>
              <w:rPr>
                <w:rFonts w:eastAsia="Times New Roman" w:cs="Times New Roman"/>
                <w:lang w:eastAsia="ru-RU"/>
              </w:rPr>
            </w:pPr>
            <w:r w:rsidRPr="004B395B">
              <w:rPr>
                <w:rFonts w:eastAsia="Times New Roman" w:cs="Times New Roman"/>
                <w:lang w:eastAsia="ru-RU"/>
              </w:rPr>
              <w:t>БИК 040702615, к/с 30101810907020000615</w:t>
            </w:r>
          </w:p>
          <w:p w14:paraId="681FC7CA" w14:textId="77777777" w:rsidR="009A6448" w:rsidRPr="004B395B" w:rsidRDefault="009A6448" w:rsidP="009A6448">
            <w:pPr>
              <w:shd w:val="clear" w:color="auto" w:fill="FFFFFF"/>
              <w:rPr>
                <w:rFonts w:cs="Times New Roman"/>
                <w:shd w:val="clear" w:color="auto" w:fill="FFFFFF"/>
              </w:rPr>
            </w:pPr>
          </w:p>
          <w:p w14:paraId="05417F24" w14:textId="3883AD6E" w:rsidR="009A6448" w:rsidRPr="004B395B" w:rsidRDefault="009A6448" w:rsidP="009A6448">
            <w:pPr>
              <w:spacing w:before="360" w:after="480"/>
              <w:rPr>
                <w:rFonts w:cs="Times New Roman"/>
              </w:rPr>
            </w:pPr>
            <w:r w:rsidRPr="004B395B">
              <w:rPr>
                <w:rFonts w:cs="Times New Roman"/>
              </w:rPr>
              <w:br/>
            </w:r>
          </w:p>
          <w:p w14:paraId="6A44514A" w14:textId="77777777" w:rsidR="009A6448" w:rsidRPr="004B395B" w:rsidRDefault="009A6448" w:rsidP="009A6448">
            <w:pPr>
              <w:shd w:val="clear" w:color="auto" w:fill="FFFFFF"/>
              <w:rPr>
                <w:rFonts w:eastAsia="Times New Roman" w:cs="Times New Roman"/>
                <w:lang w:eastAsia="ru-RU"/>
              </w:rPr>
            </w:pPr>
          </w:p>
          <w:p w14:paraId="66E0B195" w14:textId="7AFB3B7D" w:rsidR="003B7C6F" w:rsidRPr="004B395B" w:rsidRDefault="003B7C6F" w:rsidP="008B0BDF">
            <w:pPr>
              <w:pStyle w:val="ConsPlusNormal0"/>
              <w:jc w:val="both"/>
              <w:rPr>
                <w:sz w:val="22"/>
              </w:rPr>
            </w:pPr>
          </w:p>
        </w:tc>
      </w:tr>
      <w:tr w:rsidR="004B395B" w:rsidRPr="004B395B" w14:paraId="05BDF395" w14:textId="77777777" w:rsidTr="00CA1D70">
        <w:tc>
          <w:tcPr>
            <w:tcW w:w="4315" w:type="dxa"/>
            <w:tcBorders>
              <w:top w:val="nil"/>
              <w:left w:val="nil"/>
              <w:bottom w:val="nil"/>
              <w:right w:val="nil"/>
            </w:tcBorders>
          </w:tcPr>
          <w:p w14:paraId="686EA5E0" w14:textId="77777777" w:rsidR="003B7C6F" w:rsidRPr="004B395B" w:rsidRDefault="003B7C6F" w:rsidP="008B0BDF">
            <w:pPr>
              <w:pStyle w:val="ConsPlusNormal0"/>
              <w:rPr>
                <w:sz w:val="22"/>
              </w:rPr>
            </w:pPr>
          </w:p>
        </w:tc>
        <w:tc>
          <w:tcPr>
            <w:tcW w:w="425" w:type="dxa"/>
            <w:tcBorders>
              <w:top w:val="nil"/>
              <w:left w:val="nil"/>
              <w:bottom w:val="nil"/>
              <w:right w:val="nil"/>
            </w:tcBorders>
          </w:tcPr>
          <w:p w14:paraId="77DE6CEC" w14:textId="77777777" w:rsidR="003B7C6F" w:rsidRPr="004B395B" w:rsidRDefault="003B7C6F" w:rsidP="008B0BDF">
            <w:pPr>
              <w:pStyle w:val="ConsPlusNormal0"/>
              <w:rPr>
                <w:sz w:val="22"/>
              </w:rPr>
            </w:pPr>
          </w:p>
        </w:tc>
        <w:tc>
          <w:tcPr>
            <w:tcW w:w="4331" w:type="dxa"/>
            <w:tcBorders>
              <w:top w:val="nil"/>
              <w:left w:val="nil"/>
              <w:bottom w:val="nil"/>
              <w:right w:val="nil"/>
            </w:tcBorders>
          </w:tcPr>
          <w:p w14:paraId="5AB25043" w14:textId="1326133D" w:rsidR="003B7C6F" w:rsidRPr="004B395B" w:rsidRDefault="003B7C6F" w:rsidP="008B0BDF">
            <w:pPr>
              <w:pStyle w:val="ConsPlusNormal0"/>
              <w:jc w:val="both"/>
              <w:rPr>
                <w:sz w:val="22"/>
              </w:rPr>
            </w:pPr>
          </w:p>
        </w:tc>
      </w:tr>
      <w:tr w:rsidR="004B395B" w:rsidRPr="004B395B" w14:paraId="75606F4C" w14:textId="77777777" w:rsidTr="00CA1D70">
        <w:tc>
          <w:tcPr>
            <w:tcW w:w="4315" w:type="dxa"/>
            <w:tcBorders>
              <w:top w:val="nil"/>
              <w:left w:val="nil"/>
              <w:bottom w:val="nil"/>
              <w:right w:val="nil"/>
            </w:tcBorders>
          </w:tcPr>
          <w:p w14:paraId="63365B6A" w14:textId="66FE7A28" w:rsidR="003B7C6F" w:rsidRPr="004B395B" w:rsidRDefault="000216AE" w:rsidP="008B0BDF">
            <w:pPr>
              <w:pStyle w:val="ConsPlusNormal0"/>
              <w:rPr>
                <w:sz w:val="22"/>
              </w:rPr>
            </w:pPr>
            <w:r w:rsidRPr="004B395B">
              <w:rPr>
                <w:sz w:val="22"/>
              </w:rPr>
              <w:t>________________ /.</w:t>
            </w:r>
          </w:p>
        </w:tc>
        <w:tc>
          <w:tcPr>
            <w:tcW w:w="425" w:type="dxa"/>
            <w:tcBorders>
              <w:top w:val="nil"/>
              <w:left w:val="nil"/>
              <w:bottom w:val="nil"/>
              <w:right w:val="nil"/>
            </w:tcBorders>
          </w:tcPr>
          <w:p w14:paraId="375DEBDE" w14:textId="77777777" w:rsidR="003B7C6F" w:rsidRPr="004B395B" w:rsidRDefault="003B7C6F" w:rsidP="008B0BDF">
            <w:pPr>
              <w:pStyle w:val="ConsPlusNormal0"/>
              <w:rPr>
                <w:sz w:val="22"/>
              </w:rPr>
            </w:pPr>
          </w:p>
        </w:tc>
        <w:tc>
          <w:tcPr>
            <w:tcW w:w="4331" w:type="dxa"/>
            <w:tcBorders>
              <w:top w:val="nil"/>
              <w:left w:val="nil"/>
              <w:bottom w:val="nil"/>
              <w:right w:val="nil"/>
            </w:tcBorders>
          </w:tcPr>
          <w:p w14:paraId="292E6EE1" w14:textId="77777777" w:rsidR="003B7C6F" w:rsidRPr="004B395B" w:rsidRDefault="003B7C6F" w:rsidP="008B0BDF">
            <w:pPr>
              <w:pStyle w:val="ConsPlusNormal0"/>
              <w:jc w:val="both"/>
              <w:rPr>
                <w:sz w:val="22"/>
              </w:rPr>
            </w:pPr>
            <w:r w:rsidRPr="004B395B">
              <w:rPr>
                <w:sz w:val="22"/>
              </w:rPr>
              <w:t>От Исполнителя</w:t>
            </w:r>
          </w:p>
        </w:tc>
      </w:tr>
      <w:tr w:rsidR="004B395B" w:rsidRPr="004B395B" w14:paraId="602BCAC0" w14:textId="77777777" w:rsidTr="00CA1D70">
        <w:tc>
          <w:tcPr>
            <w:tcW w:w="4315" w:type="dxa"/>
            <w:tcBorders>
              <w:top w:val="nil"/>
              <w:left w:val="nil"/>
              <w:bottom w:val="nil"/>
              <w:right w:val="nil"/>
            </w:tcBorders>
          </w:tcPr>
          <w:p w14:paraId="0F9AB458" w14:textId="77777777" w:rsidR="003B7C6F" w:rsidRPr="004B395B" w:rsidRDefault="003B7C6F" w:rsidP="008B0BDF">
            <w:pPr>
              <w:pStyle w:val="ConsPlusNormal0"/>
              <w:rPr>
                <w:sz w:val="22"/>
              </w:rPr>
            </w:pPr>
          </w:p>
        </w:tc>
        <w:tc>
          <w:tcPr>
            <w:tcW w:w="425" w:type="dxa"/>
            <w:tcBorders>
              <w:top w:val="nil"/>
              <w:left w:val="nil"/>
              <w:bottom w:val="nil"/>
              <w:right w:val="nil"/>
            </w:tcBorders>
          </w:tcPr>
          <w:p w14:paraId="3D053FA7" w14:textId="77777777" w:rsidR="003B7C6F" w:rsidRPr="004B395B" w:rsidRDefault="003B7C6F" w:rsidP="008B0BDF">
            <w:pPr>
              <w:pStyle w:val="ConsPlusNormal0"/>
              <w:rPr>
                <w:sz w:val="22"/>
              </w:rPr>
            </w:pPr>
          </w:p>
        </w:tc>
        <w:tc>
          <w:tcPr>
            <w:tcW w:w="4331" w:type="dxa"/>
            <w:tcBorders>
              <w:top w:val="nil"/>
              <w:left w:val="nil"/>
              <w:bottom w:val="nil"/>
              <w:right w:val="nil"/>
            </w:tcBorders>
          </w:tcPr>
          <w:p w14:paraId="0D67BF8A" w14:textId="77777777" w:rsidR="003B7C6F" w:rsidRPr="004B395B" w:rsidRDefault="003B7C6F" w:rsidP="008B0BDF">
            <w:pPr>
              <w:pStyle w:val="ConsPlusNormal0"/>
              <w:rPr>
                <w:sz w:val="22"/>
              </w:rPr>
            </w:pPr>
          </w:p>
        </w:tc>
      </w:tr>
      <w:tr w:rsidR="004B395B" w:rsidRPr="004B395B" w14:paraId="612F9250" w14:textId="77777777" w:rsidTr="00CA1D70">
        <w:trPr>
          <w:trHeight w:val="854"/>
        </w:trPr>
        <w:tc>
          <w:tcPr>
            <w:tcW w:w="4315" w:type="dxa"/>
            <w:tcBorders>
              <w:top w:val="nil"/>
              <w:left w:val="nil"/>
              <w:bottom w:val="nil"/>
              <w:right w:val="nil"/>
            </w:tcBorders>
          </w:tcPr>
          <w:p w14:paraId="0B0E1BBE" w14:textId="77777777" w:rsidR="003B7C6F" w:rsidRPr="004B395B" w:rsidRDefault="003B7C6F" w:rsidP="008B0BDF">
            <w:pPr>
              <w:pStyle w:val="ConsPlusNormal0"/>
              <w:jc w:val="both"/>
              <w:rPr>
                <w:sz w:val="22"/>
              </w:rPr>
            </w:pPr>
            <w:r w:rsidRPr="004B395B">
              <w:rPr>
                <w:sz w:val="22"/>
              </w:rPr>
              <w:t>Контракт подписан усиленными электронными подписями лиц, имеющих право действовать от имени Заказчика и Исполнителя</w:t>
            </w:r>
          </w:p>
        </w:tc>
        <w:tc>
          <w:tcPr>
            <w:tcW w:w="425" w:type="dxa"/>
            <w:tcBorders>
              <w:top w:val="nil"/>
              <w:left w:val="nil"/>
              <w:bottom w:val="nil"/>
              <w:right w:val="nil"/>
            </w:tcBorders>
          </w:tcPr>
          <w:p w14:paraId="374B0265" w14:textId="77777777" w:rsidR="003B7C6F" w:rsidRPr="004B395B" w:rsidRDefault="003B7C6F" w:rsidP="008B0BDF">
            <w:pPr>
              <w:pStyle w:val="ConsPlusNormal0"/>
              <w:rPr>
                <w:sz w:val="22"/>
              </w:rPr>
            </w:pPr>
          </w:p>
        </w:tc>
        <w:tc>
          <w:tcPr>
            <w:tcW w:w="4331" w:type="dxa"/>
            <w:tcBorders>
              <w:top w:val="nil"/>
              <w:left w:val="nil"/>
              <w:bottom w:val="nil"/>
              <w:right w:val="nil"/>
            </w:tcBorders>
          </w:tcPr>
          <w:p w14:paraId="53A7A346" w14:textId="77777777" w:rsidR="003B7C6F" w:rsidRPr="004B395B" w:rsidRDefault="003B7C6F" w:rsidP="008B0BDF">
            <w:pPr>
              <w:pStyle w:val="ConsPlusNormal0"/>
              <w:rPr>
                <w:sz w:val="22"/>
              </w:rPr>
            </w:pPr>
          </w:p>
        </w:tc>
      </w:tr>
    </w:tbl>
    <w:p w14:paraId="790CF7C0" w14:textId="77777777" w:rsidR="007A03FB" w:rsidRPr="004B395B" w:rsidRDefault="007A03FB" w:rsidP="003F6713">
      <w:pPr>
        <w:jc w:val="both"/>
        <w:rPr>
          <w:rStyle w:val="sectiontitle"/>
          <w:rFonts w:cs="Times New Roman"/>
          <w:bdr w:val="none" w:sz="0" w:space="0" w:color="auto" w:frame="1"/>
          <w:shd w:val="clear" w:color="auto" w:fill="FFFFFF"/>
        </w:rPr>
      </w:pPr>
      <w:r w:rsidRPr="004B395B">
        <w:rPr>
          <w:rStyle w:val="sectiontitle"/>
          <w:rFonts w:cs="Times New Roman"/>
          <w:bdr w:val="none" w:sz="0" w:space="0" w:color="auto" w:frame="1"/>
          <w:shd w:val="clear" w:color="auto" w:fill="FFFFFF"/>
        </w:rPr>
        <w:t>Платежные реквизиты для обеспечения исполнения контракта</w:t>
      </w:r>
      <w:r w:rsidR="00955D14" w:rsidRPr="004B395B">
        <w:rPr>
          <w:rStyle w:val="sectiontitle"/>
          <w:rFonts w:cs="Times New Roman"/>
          <w:bdr w:val="none" w:sz="0" w:space="0" w:color="auto" w:frame="1"/>
          <w:shd w:val="clear" w:color="auto" w:fill="FFFFFF"/>
        </w:rPr>
        <w:t>:</w:t>
      </w:r>
    </w:p>
    <w:p w14:paraId="37DE1E6B" w14:textId="77777777" w:rsidR="00FB3207" w:rsidRPr="00FB3207" w:rsidRDefault="00FB3207" w:rsidP="00FB3207">
      <w:pPr>
        <w:shd w:val="clear" w:color="auto" w:fill="FFFFFF"/>
        <w:rPr>
          <w:rFonts w:ascii="Tahoma" w:eastAsia="Times New Roman" w:hAnsi="Tahoma" w:cs="Tahoma"/>
          <w:color w:val="334059"/>
          <w:sz w:val="20"/>
          <w:szCs w:val="20"/>
          <w:lang w:eastAsia="ru-RU"/>
        </w:rPr>
      </w:pPr>
      <w:r w:rsidRPr="00FB3207">
        <w:rPr>
          <w:rFonts w:ascii="Tahoma" w:eastAsia="Times New Roman" w:hAnsi="Tahoma" w:cs="Tahoma"/>
          <w:color w:val="334059"/>
          <w:sz w:val="20"/>
          <w:szCs w:val="20"/>
          <w:lang w:eastAsia="ru-RU"/>
        </w:rPr>
        <w:t>ИНН: 1510011410, КПП: 151001001</w:t>
      </w:r>
    </w:p>
    <w:p w14:paraId="23325703" w14:textId="22F917D4" w:rsidR="009A6448" w:rsidRPr="004B395B" w:rsidRDefault="009A6448" w:rsidP="009A6448">
      <w:pPr>
        <w:rPr>
          <w:rFonts w:cs="Times New Roman"/>
          <w:b/>
          <w:bCs/>
        </w:rPr>
      </w:pPr>
      <w:r w:rsidRPr="004B395B">
        <w:rPr>
          <w:rFonts w:cs="Times New Roman"/>
          <w:bCs/>
        </w:rPr>
        <w:t>ЕКС 40102810945370000077</w:t>
      </w:r>
    </w:p>
    <w:p w14:paraId="5D40DA4A" w14:textId="77777777" w:rsidR="009A6448" w:rsidRPr="004B395B" w:rsidRDefault="009A6448" w:rsidP="009A6448">
      <w:pPr>
        <w:rPr>
          <w:rFonts w:cs="Times New Roman"/>
          <w:b/>
          <w:bCs/>
        </w:rPr>
      </w:pPr>
      <w:r w:rsidRPr="004B395B">
        <w:rPr>
          <w:rFonts w:cs="Times New Roman"/>
          <w:bCs/>
        </w:rPr>
        <w:t>к/с 03234643906300001000</w:t>
      </w:r>
    </w:p>
    <w:p w14:paraId="1C033EAC" w14:textId="77777777" w:rsidR="009A6448" w:rsidRPr="004B395B" w:rsidRDefault="009A6448" w:rsidP="009A6448">
      <w:pPr>
        <w:rPr>
          <w:rFonts w:cs="Times New Roman"/>
          <w:b/>
          <w:bCs/>
        </w:rPr>
      </w:pPr>
      <w:r w:rsidRPr="004B395B">
        <w:rPr>
          <w:rFonts w:cs="Times New Roman"/>
          <w:bCs/>
        </w:rPr>
        <w:t>ОТДЕЛЕНИЕ-НБ РЕСП.СЕВЕРНАЯ ОСЕТИЯ-АЛАНИЯ БАНКА РОССИИ//УФК по Республике Северная Осетия – Алания г. Владикавказ</w:t>
      </w:r>
    </w:p>
    <w:p w14:paraId="438814A4" w14:textId="4E0ACCC0" w:rsidR="009A6448" w:rsidRPr="004B395B" w:rsidRDefault="009A6448" w:rsidP="009A6448">
      <w:pPr>
        <w:rPr>
          <w:rFonts w:cs="Times New Roman"/>
          <w:b/>
          <w:bCs/>
        </w:rPr>
      </w:pPr>
      <w:r w:rsidRPr="004B395B">
        <w:rPr>
          <w:rFonts w:cs="Times New Roman"/>
          <w:bCs/>
        </w:rPr>
        <w:t>БИК ТОФК 019033100</w:t>
      </w:r>
      <w:r w:rsidR="00FB3207">
        <w:rPr>
          <w:rFonts w:cs="Times New Roman"/>
          <w:bCs/>
        </w:rPr>
        <w:t xml:space="preserve"> лицевой счет </w:t>
      </w:r>
      <w:r w:rsidR="00A47B36">
        <w:rPr>
          <w:rFonts w:ascii="Tahoma" w:hAnsi="Tahoma" w:cs="Tahoma"/>
          <w:color w:val="334059"/>
          <w:sz w:val="20"/>
          <w:szCs w:val="20"/>
          <w:shd w:val="clear" w:color="auto" w:fill="FFFFFF"/>
        </w:rPr>
        <w:t>20106Ч47380</w:t>
      </w:r>
    </w:p>
    <w:p w14:paraId="25AE2138" w14:textId="77777777" w:rsidR="008B0BDF" w:rsidRPr="004B395B" w:rsidRDefault="008B0BDF" w:rsidP="008B0BDF">
      <w:pPr>
        <w:pStyle w:val="ConsPlusNormal0"/>
        <w:jc w:val="right"/>
        <w:rPr>
          <w:sz w:val="22"/>
        </w:rPr>
      </w:pPr>
      <w:r w:rsidRPr="004B395B">
        <w:rPr>
          <w:sz w:val="22"/>
        </w:rPr>
        <w:br w:type="page"/>
      </w:r>
    </w:p>
    <w:p w14:paraId="243D186B" w14:textId="77777777" w:rsidR="00137650" w:rsidRPr="004B395B" w:rsidRDefault="00137650" w:rsidP="008B0BDF">
      <w:pPr>
        <w:jc w:val="right"/>
        <w:rPr>
          <w:rFonts w:eastAsia="Times New Roman" w:cs="Times New Roman"/>
          <w:lang w:eastAsia="ru-RU"/>
        </w:rPr>
      </w:pPr>
      <w:r w:rsidRPr="004B395B">
        <w:rPr>
          <w:rFonts w:eastAsia="Times New Roman" w:cs="Times New Roman"/>
          <w:lang w:eastAsia="ru-RU"/>
        </w:rPr>
        <w:lastRenderedPageBreak/>
        <w:t xml:space="preserve">Приложение №1 к Контракту </w:t>
      </w:r>
    </w:p>
    <w:p w14:paraId="320ACA82" w14:textId="77777777" w:rsidR="00137650" w:rsidRPr="004B395B" w:rsidRDefault="00137650" w:rsidP="008B0BDF">
      <w:pPr>
        <w:jc w:val="center"/>
        <w:rPr>
          <w:rFonts w:eastAsia="Times New Roman" w:cs="Times New Roman"/>
          <w:lang w:eastAsia="ru-RU"/>
        </w:rPr>
      </w:pPr>
      <w:r w:rsidRPr="004B395B">
        <w:rPr>
          <w:rFonts w:eastAsia="Times New Roman" w:cs="Times New Roman"/>
          <w:b/>
          <w:bCs/>
          <w:lang w:eastAsia="ru-RU"/>
        </w:rPr>
        <w:t>Описание объекта закупки</w:t>
      </w:r>
    </w:p>
    <w:p w14:paraId="6307BD6F" w14:textId="77777777" w:rsidR="00512DCA" w:rsidRPr="004B395B" w:rsidRDefault="00512DCA" w:rsidP="008B0BDF">
      <w:pPr>
        <w:pStyle w:val="ConsPlusNormal0"/>
        <w:ind w:hanging="142"/>
        <w:rPr>
          <w:rFonts w:eastAsia="Times New Roman"/>
          <w:sz w:val="22"/>
        </w:rPr>
      </w:pPr>
    </w:p>
    <w:p w14:paraId="7CF8B0D5" w14:textId="77777777" w:rsidR="00284308" w:rsidRPr="004B395B" w:rsidRDefault="00284308" w:rsidP="00284308">
      <w:pPr>
        <w:pStyle w:val="ConsPlusTitle"/>
        <w:jc w:val="center"/>
        <w:outlineLvl w:val="2"/>
        <w:rPr>
          <w:sz w:val="22"/>
          <w:szCs w:val="22"/>
        </w:rPr>
      </w:pPr>
      <w:r w:rsidRPr="004B395B">
        <w:rPr>
          <w:sz w:val="22"/>
          <w:szCs w:val="22"/>
        </w:rPr>
        <w:t>Раздел 1. Требования к условиям оказания услуги.</w:t>
      </w:r>
    </w:p>
    <w:p w14:paraId="6BA4E7A4" w14:textId="77777777" w:rsidR="00284308" w:rsidRPr="004B395B" w:rsidRDefault="00284308" w:rsidP="00284308">
      <w:pPr>
        <w:pStyle w:val="ConsPlusTitle"/>
        <w:jc w:val="center"/>
        <w:outlineLvl w:val="2"/>
        <w:rPr>
          <w:sz w:val="22"/>
          <w:szCs w:val="22"/>
        </w:rPr>
      </w:pPr>
    </w:p>
    <w:p w14:paraId="40983773" w14:textId="77777777" w:rsidR="00FB3207" w:rsidRPr="00A47B36" w:rsidRDefault="00FB3207" w:rsidP="00FB3207">
      <w:pPr>
        <w:pStyle w:val="ConsPlusTitle"/>
        <w:jc w:val="both"/>
        <w:outlineLvl w:val="2"/>
        <w:rPr>
          <w:b w:val="0"/>
          <w:color w:val="000000" w:themeColor="text1"/>
          <w:sz w:val="22"/>
          <w:szCs w:val="22"/>
        </w:rPr>
      </w:pPr>
      <w:r w:rsidRPr="00A47B36">
        <w:rPr>
          <w:b w:val="0"/>
          <w:color w:val="000000" w:themeColor="text1"/>
          <w:sz w:val="22"/>
          <w:szCs w:val="22"/>
        </w:rPr>
        <w:t>Наименование услуги: Организация питания в 1-4 классах муниципального бюджетного образовательного учреждения Моздокского района</w:t>
      </w:r>
    </w:p>
    <w:p w14:paraId="2A940049" w14:textId="69745FA6" w:rsidR="00FB3207" w:rsidRPr="00A47B36" w:rsidRDefault="00FB3207" w:rsidP="00A47B36">
      <w:pPr>
        <w:pStyle w:val="ConsPlusTitle"/>
        <w:jc w:val="both"/>
        <w:outlineLvl w:val="2"/>
        <w:rPr>
          <w:b w:val="0"/>
          <w:color w:val="000000" w:themeColor="text1"/>
          <w:sz w:val="22"/>
          <w:szCs w:val="22"/>
        </w:rPr>
      </w:pPr>
      <w:r w:rsidRPr="00A47B36">
        <w:rPr>
          <w:b w:val="0"/>
          <w:color w:val="000000" w:themeColor="text1"/>
          <w:sz w:val="22"/>
          <w:szCs w:val="22"/>
        </w:rPr>
        <w:t xml:space="preserve">Место оказания услуг: 363753, РЕСПУБЛИКА СЕВЕРНАЯ ОСЕТИЯ - АЛАНИЯ, МОЗДОКСКИЙ РАЙОН, МОЗДОК ГОРОД, </w:t>
      </w:r>
      <w:r w:rsidR="00A47B36" w:rsidRPr="00A47B36">
        <w:rPr>
          <w:b w:val="0"/>
          <w:color w:val="000000" w:themeColor="text1"/>
          <w:sz w:val="22"/>
          <w:szCs w:val="22"/>
        </w:rPr>
        <w:t>УЛИЦА ХЕТАГУРОВА, ДОМ 11</w:t>
      </w:r>
    </w:p>
    <w:p w14:paraId="0ADBAB44" w14:textId="77777777" w:rsidR="00FB3207" w:rsidRDefault="00FB3207" w:rsidP="00FB3207">
      <w:pPr>
        <w:pStyle w:val="ConsPlusNormal0"/>
        <w:jc w:val="both"/>
        <w:rPr>
          <w:b/>
          <w:color w:val="000000" w:themeColor="text1"/>
          <w:sz w:val="22"/>
        </w:rPr>
      </w:pPr>
      <w:r>
        <w:rPr>
          <w:color w:val="000000" w:themeColor="text1"/>
          <w:sz w:val="22"/>
        </w:rPr>
        <w:t>ОКПД2/КТРУ: 56.29.20.190 - Услуги прочих столовых</w:t>
      </w:r>
    </w:p>
    <w:p w14:paraId="284612C4" w14:textId="77777777" w:rsidR="00FB3207" w:rsidRDefault="00FB3207" w:rsidP="00FB3207">
      <w:pPr>
        <w:pStyle w:val="ConsPlusTitle"/>
        <w:jc w:val="both"/>
        <w:outlineLvl w:val="2"/>
        <w:rPr>
          <w:b w:val="0"/>
          <w:color w:val="000000" w:themeColor="text1"/>
          <w:sz w:val="22"/>
          <w:szCs w:val="22"/>
        </w:rPr>
      </w:pPr>
      <w:r>
        <w:rPr>
          <w:color w:val="000000" w:themeColor="text1"/>
          <w:sz w:val="22"/>
          <w:szCs w:val="22"/>
        </w:rPr>
        <w:t xml:space="preserve">Срок оказания услуг: </w:t>
      </w:r>
      <w:r>
        <w:rPr>
          <w:b w:val="0"/>
          <w:color w:val="000000" w:themeColor="text1"/>
          <w:sz w:val="22"/>
          <w:szCs w:val="22"/>
        </w:rPr>
        <w:t>с даты заключения контракта до 28.12.2024 г. Организация питания осуществляется ежедневно в соответствии с графиком утверждаемым Заказчиком, за исключением выходных и праздничных дней, каникул, официально объявленных дней карантина, других форс-мажорных обстоятельств.</w:t>
      </w:r>
    </w:p>
    <w:p w14:paraId="234AB27C" w14:textId="77777777" w:rsidR="00FB3207" w:rsidRDefault="00FB3207" w:rsidP="00FB3207">
      <w:pPr>
        <w:pStyle w:val="ConsPlusTitle"/>
        <w:jc w:val="both"/>
        <w:outlineLvl w:val="2"/>
        <w:rPr>
          <w:color w:val="000000" w:themeColor="text1"/>
          <w:sz w:val="22"/>
          <w:szCs w:val="22"/>
        </w:rPr>
      </w:pPr>
      <w:r>
        <w:rPr>
          <w:color w:val="000000" w:themeColor="text1"/>
          <w:sz w:val="22"/>
          <w:szCs w:val="22"/>
        </w:rPr>
        <w:t xml:space="preserve">Категории обучающихся, </w:t>
      </w:r>
      <w:r>
        <w:rPr>
          <w:sz w:val="22"/>
          <w:szCs w:val="22"/>
        </w:rPr>
        <w:t xml:space="preserve">которые обеспечиваются питанием, </w:t>
      </w:r>
      <w:r>
        <w:rPr>
          <w:color w:val="000000" w:themeColor="text1"/>
          <w:sz w:val="22"/>
          <w:szCs w:val="22"/>
        </w:rPr>
        <w:t xml:space="preserve">объем услуг: </w:t>
      </w:r>
    </w:p>
    <w:tbl>
      <w:tblPr>
        <w:tblW w:w="10080" w:type="dxa"/>
        <w:tblInd w:w="93" w:type="dxa"/>
        <w:tblLayout w:type="fixed"/>
        <w:tblLook w:val="04A0" w:firstRow="1" w:lastRow="0" w:firstColumn="1" w:lastColumn="0" w:noHBand="0" w:noVBand="1"/>
      </w:tblPr>
      <w:tblGrid>
        <w:gridCol w:w="7953"/>
        <w:gridCol w:w="2127"/>
      </w:tblGrid>
      <w:tr w:rsidR="00FB3207" w14:paraId="5C336601" w14:textId="77777777" w:rsidTr="00FB3207">
        <w:trPr>
          <w:trHeight w:val="300"/>
        </w:trPr>
        <w:tc>
          <w:tcPr>
            <w:tcW w:w="7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AE0B41" w14:textId="77777777" w:rsidR="00FB3207" w:rsidRDefault="00FB3207" w:rsidP="00FB3207">
            <w:pPr>
              <w:widowControl w:val="0"/>
              <w:jc w:val="center"/>
              <w:rPr>
                <w:rFonts w:eastAsia="Times New Roman" w:cs="Times New Roman"/>
                <w:color w:val="000000"/>
              </w:rPr>
            </w:pPr>
            <w:r>
              <w:rPr>
                <w:rFonts w:eastAsia="Times New Roman" w:cs="Times New Roman"/>
                <w:color w:val="000000"/>
              </w:rPr>
              <w:t>Наименование категории</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F265AD" w14:textId="77777777" w:rsidR="00FB3207" w:rsidRDefault="00FB3207" w:rsidP="00FB3207">
            <w:pPr>
              <w:widowControl w:val="0"/>
              <w:jc w:val="center"/>
              <w:rPr>
                <w:rFonts w:eastAsia="Times New Roman" w:cs="Times New Roman"/>
                <w:color w:val="000000"/>
              </w:rPr>
            </w:pPr>
            <w:r>
              <w:rPr>
                <w:rFonts w:eastAsia="Times New Roman" w:cs="Times New Roman"/>
                <w:color w:val="000000"/>
              </w:rPr>
              <w:t>Количество дето/дней</w:t>
            </w:r>
          </w:p>
        </w:tc>
      </w:tr>
      <w:tr w:rsidR="00FB3207" w14:paraId="34662230" w14:textId="77777777" w:rsidTr="00FB3207">
        <w:trPr>
          <w:trHeight w:val="297"/>
        </w:trPr>
        <w:tc>
          <w:tcPr>
            <w:tcW w:w="7953" w:type="dxa"/>
            <w:vMerge/>
            <w:tcBorders>
              <w:top w:val="single" w:sz="4" w:space="0" w:color="000000"/>
              <w:left w:val="single" w:sz="4" w:space="0" w:color="000000"/>
              <w:bottom w:val="single" w:sz="4" w:space="0" w:color="000000"/>
              <w:right w:val="single" w:sz="4" w:space="0" w:color="000000"/>
            </w:tcBorders>
            <w:vAlign w:val="center"/>
          </w:tcPr>
          <w:p w14:paraId="3ADD0B22" w14:textId="77777777" w:rsidR="00FB3207" w:rsidRDefault="00FB3207" w:rsidP="00FB3207">
            <w:pPr>
              <w:widowControl w:val="0"/>
              <w:rPr>
                <w:rFonts w:eastAsia="Times New Roman" w:cs="Times New Roman"/>
                <w:color w:val="000000"/>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D00D7DD" w14:textId="77777777" w:rsidR="00FB3207" w:rsidRDefault="00FB3207" w:rsidP="00FB3207">
            <w:pPr>
              <w:widowControl w:val="0"/>
              <w:rPr>
                <w:rFonts w:eastAsia="Times New Roman" w:cs="Times New Roman"/>
                <w:color w:val="000000"/>
              </w:rPr>
            </w:pPr>
          </w:p>
        </w:tc>
      </w:tr>
      <w:tr w:rsidR="00FB3207" w14:paraId="756793FA" w14:textId="77777777" w:rsidTr="00FB3207">
        <w:trPr>
          <w:trHeight w:val="300"/>
        </w:trPr>
        <w:tc>
          <w:tcPr>
            <w:tcW w:w="7953" w:type="dxa"/>
            <w:tcBorders>
              <w:left w:val="single" w:sz="4" w:space="0" w:color="000000"/>
              <w:bottom w:val="single" w:sz="4" w:space="0" w:color="000000"/>
              <w:right w:val="single" w:sz="4" w:space="0" w:color="000000"/>
            </w:tcBorders>
            <w:shd w:val="clear" w:color="auto" w:fill="auto"/>
            <w:vAlign w:val="center"/>
          </w:tcPr>
          <w:p w14:paraId="4D3A4A4D" w14:textId="77777777" w:rsidR="00FB3207" w:rsidRDefault="00FB3207" w:rsidP="00FB3207">
            <w:pPr>
              <w:widowControl w:val="0"/>
              <w:jc w:val="center"/>
              <w:rPr>
                <w:rFonts w:eastAsia="Times New Roman" w:cs="Times New Roman"/>
                <w:color w:val="000000"/>
              </w:rPr>
            </w:pPr>
            <w:r>
              <w:rPr>
                <w:rFonts w:eastAsia="Times New Roman" w:cs="Times New Roman"/>
                <w:color w:val="000000"/>
              </w:rPr>
              <w:t>Дети, обучающиеся в 1-4 классах (1-4 класс) (горячий завтрак или горячий обед*)</w:t>
            </w:r>
          </w:p>
        </w:tc>
        <w:tc>
          <w:tcPr>
            <w:tcW w:w="2127" w:type="dxa"/>
            <w:tcBorders>
              <w:bottom w:val="single" w:sz="4" w:space="0" w:color="000000"/>
              <w:right w:val="single" w:sz="4" w:space="0" w:color="000000"/>
            </w:tcBorders>
            <w:shd w:val="clear" w:color="auto" w:fill="auto"/>
            <w:vAlign w:val="center"/>
          </w:tcPr>
          <w:p w14:paraId="50415505" w14:textId="77B7DE63" w:rsidR="00FB3207" w:rsidRPr="00A47B36" w:rsidRDefault="00FB3207" w:rsidP="00A47B36">
            <w:pPr>
              <w:widowControl w:val="0"/>
              <w:jc w:val="center"/>
              <w:rPr>
                <w:rFonts w:eastAsia="Times New Roman" w:cs="Times New Roman"/>
                <w:color w:val="000000"/>
                <w:lang w:val="en-US"/>
              </w:rPr>
            </w:pPr>
            <w:r>
              <w:rPr>
                <w:rFonts w:eastAsia="Times New Roman" w:cs="Times New Roman"/>
                <w:color w:val="000000"/>
              </w:rPr>
              <w:t>25</w:t>
            </w:r>
            <w:r w:rsidR="00A47B36">
              <w:rPr>
                <w:rFonts w:eastAsia="Times New Roman" w:cs="Times New Roman"/>
                <w:color w:val="000000"/>
                <w:lang w:val="en-US"/>
              </w:rPr>
              <w:t>500</w:t>
            </w:r>
          </w:p>
        </w:tc>
      </w:tr>
    </w:tbl>
    <w:p w14:paraId="21A4E4FE" w14:textId="77777777" w:rsidR="00FB3207" w:rsidRDefault="00FB3207" w:rsidP="00FB3207">
      <w:pPr>
        <w:pStyle w:val="ConsPlusTitle"/>
        <w:jc w:val="both"/>
        <w:outlineLvl w:val="2"/>
        <w:rPr>
          <w:b w:val="0"/>
          <w:sz w:val="22"/>
          <w:szCs w:val="22"/>
        </w:rPr>
      </w:pPr>
      <w:r>
        <w:rPr>
          <w:b w:val="0"/>
          <w:sz w:val="22"/>
          <w:szCs w:val="22"/>
        </w:rPr>
        <w:t xml:space="preserve">*Согласно прилагаемому меню </w:t>
      </w:r>
    </w:p>
    <w:p w14:paraId="4DF1B1D3" w14:textId="77777777" w:rsidR="00FB3207" w:rsidRDefault="00FB3207" w:rsidP="00FB3207">
      <w:pPr>
        <w:pStyle w:val="ConsPlusTitle"/>
        <w:ind w:firstLine="709"/>
        <w:jc w:val="both"/>
        <w:outlineLvl w:val="2"/>
        <w:rPr>
          <w:sz w:val="22"/>
          <w:szCs w:val="22"/>
        </w:rPr>
      </w:pPr>
      <w:r>
        <w:rPr>
          <w:b w:val="0"/>
          <w:sz w:val="22"/>
          <w:szCs w:val="22"/>
        </w:rPr>
        <w:t>Количество человек (детей) может изменяться в зависимости от фактической посещаемости учреждения. Заказчик направляет Исполнителю Заявку о количестве питающихся в Учреждении лиц ежедневно не позднее 15:00 часов текущего дня на следующий день и корректирует ее не позднее, чем за 2 часа до соответствующего периода приготовления пищи.</w:t>
      </w:r>
    </w:p>
    <w:p w14:paraId="4C3FC56B" w14:textId="77777777" w:rsidR="00FB3207" w:rsidRDefault="00FB3207" w:rsidP="00FB3207">
      <w:pPr>
        <w:pStyle w:val="ConsPlusTitle"/>
        <w:jc w:val="center"/>
        <w:outlineLvl w:val="2"/>
        <w:rPr>
          <w:color w:val="000000" w:themeColor="text1"/>
          <w:sz w:val="22"/>
          <w:szCs w:val="22"/>
        </w:rPr>
      </w:pPr>
      <w:r>
        <w:rPr>
          <w:color w:val="000000" w:themeColor="text1"/>
          <w:sz w:val="22"/>
          <w:szCs w:val="22"/>
        </w:rPr>
        <w:t>Раздел 2. Требования к функциональным, техническим</w:t>
      </w:r>
    </w:p>
    <w:p w14:paraId="45856493" w14:textId="77777777" w:rsidR="00FB3207" w:rsidRDefault="00FB3207" w:rsidP="00FB3207">
      <w:pPr>
        <w:pStyle w:val="ConsPlusTitle"/>
        <w:jc w:val="center"/>
        <w:rPr>
          <w:sz w:val="22"/>
          <w:szCs w:val="22"/>
        </w:rPr>
      </w:pPr>
      <w:r>
        <w:rPr>
          <w:color w:val="000000" w:themeColor="text1"/>
          <w:sz w:val="22"/>
          <w:szCs w:val="22"/>
        </w:rPr>
        <w:t>и качественным характеристикам объекта закупки</w:t>
      </w:r>
    </w:p>
    <w:p w14:paraId="297038EA" w14:textId="77777777" w:rsidR="00FB3207" w:rsidRDefault="00FB3207" w:rsidP="00FB3207">
      <w:pPr>
        <w:ind w:firstLine="709"/>
        <w:jc w:val="both"/>
        <w:rPr>
          <w:rFonts w:eastAsia="Times New Roman" w:cs="Times New Roman"/>
          <w:color w:val="000000" w:themeColor="text1"/>
        </w:rPr>
      </w:pPr>
      <w:r>
        <w:rPr>
          <w:rFonts w:cs="Times New Roman"/>
        </w:rPr>
        <w:t xml:space="preserve">1. </w:t>
      </w:r>
      <w:r>
        <w:rPr>
          <w:rFonts w:eastAsia="Times New Roman" w:cs="Times New Roman"/>
          <w:color w:val="000000" w:themeColor="text1"/>
        </w:rPr>
        <w:t>Приготовление пищи осуществляется силами и за счет средств Исполнителя на пищеблоке Заказчика, с учетом режима работы Заказчика.</w:t>
      </w:r>
    </w:p>
    <w:p w14:paraId="514436DC"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 xml:space="preserve">2. Организация </w:t>
      </w:r>
      <w:proofErr w:type="spellStart"/>
      <w:r>
        <w:rPr>
          <w:rFonts w:eastAsia="Times New Roman" w:cs="Times New Roman"/>
          <w:color w:val="000000" w:themeColor="text1"/>
        </w:rPr>
        <w:t>питанияосуществляется</w:t>
      </w:r>
      <w:proofErr w:type="spellEnd"/>
      <w:r>
        <w:rPr>
          <w:rFonts w:eastAsia="Times New Roman" w:cs="Times New Roman"/>
          <w:color w:val="000000" w:themeColor="text1"/>
        </w:rPr>
        <w:t xml:space="preserve"> в соответствии с Цикличными меню рационов горячего питания- Приложение № 1 к описанию объекта закупки.</w:t>
      </w:r>
    </w:p>
    <w:p w14:paraId="40F96532" w14:textId="77777777" w:rsidR="00FB3207" w:rsidRDefault="00FB3207" w:rsidP="00FB3207">
      <w:pPr>
        <w:ind w:firstLine="709"/>
        <w:jc w:val="both"/>
        <w:rPr>
          <w:rFonts w:cs="Times New Roman"/>
          <w:color w:val="000000"/>
        </w:rPr>
      </w:pPr>
      <w:r>
        <w:rPr>
          <w:rFonts w:eastAsia="Times New Roman" w:cs="Times New Roman"/>
          <w:color w:val="000000" w:themeColor="text1"/>
        </w:rPr>
        <w:t xml:space="preserve">Исполнитель оказывает услуги по организации питания используя Цикличные меню рационов горячего питания с учетом санитарно-эпидемиологических требований к организации общественного питания населения, требований заказчика к меню. </w:t>
      </w:r>
    </w:p>
    <w:p w14:paraId="3AAC0FBF" w14:textId="77777777" w:rsidR="00FB3207" w:rsidRDefault="00FB3207" w:rsidP="00FB3207">
      <w:pPr>
        <w:ind w:firstLine="709"/>
        <w:jc w:val="both"/>
        <w:rPr>
          <w:rFonts w:eastAsia="Times New Roman" w:cs="Times New Roman"/>
          <w:color w:val="000000" w:themeColor="text1"/>
        </w:rPr>
      </w:pPr>
      <w:r>
        <w:rPr>
          <w:rFonts w:cs="Times New Roman"/>
          <w:color w:val="000000"/>
        </w:rPr>
        <w:t xml:space="preserve">4. </w:t>
      </w:r>
      <w:r>
        <w:rPr>
          <w:rFonts w:eastAsia="Times New Roman" w:cs="Times New Roman"/>
          <w:color w:val="000000" w:themeColor="text1"/>
        </w:rPr>
        <w:t>Цикличные меню рационов горячего питания, нормы питания, требования к организации питания должны выполняться в соответствии с требованиями СанПин 2.3/2.4.3590-20 «Санитарно-эпидеомологические требования к организации общественного питания населения».</w:t>
      </w:r>
    </w:p>
    <w:p w14:paraId="75E4F165"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 xml:space="preserve">Условием исполнения Цикличных меню рационов горячего питания является соблюдение Исполнителем требования о наличии под каждое блюдо или кулинарное изделие технологической карты, составленной в соответствии с требованиями к технологическим документам на продукцию общественного питания и официальных сборников технологических нормативов (действующие сборники рецептур блюд и кулинарных изделий для предприятий общественного питания).Фактический рацион питания должен соответствовать утвержденному меню. </w:t>
      </w:r>
    </w:p>
    <w:p w14:paraId="6B0D95D1"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5. Исполнитель осуществляет закупку и доставку продуктов питания для приготовления горячего питания в помещения Заказчика своими силами и за свой счет.</w:t>
      </w:r>
    </w:p>
    <w:p w14:paraId="033962F3"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6. Качество закупаемых продуктов питания и сырья должно соответствовать требованиям ГОСТ и СанПин. Поступающие в организацию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w:t>
      </w:r>
    </w:p>
    <w:p w14:paraId="4B95A6AB" w14:textId="77777777" w:rsidR="00FB3207" w:rsidRDefault="00FB3207" w:rsidP="00FB3207">
      <w:pPr>
        <w:pStyle w:val="ConsPlusNormal0"/>
        <w:ind w:firstLine="709"/>
        <w:jc w:val="both"/>
        <w:rPr>
          <w:color w:val="000000" w:themeColor="text1"/>
          <w:sz w:val="22"/>
        </w:rPr>
      </w:pPr>
      <w:r>
        <w:rPr>
          <w:color w:val="000000" w:themeColor="text1"/>
          <w:sz w:val="22"/>
        </w:rPr>
        <w:t>7. Исполнитель должен гарантировать, что качество приготовленной пищи и пищевые продукты будут соответствовать действующим требованиям и нормам, установленным нормативно-технической документацией:</w:t>
      </w:r>
    </w:p>
    <w:p w14:paraId="4727D646" w14:textId="77777777" w:rsidR="00FB3207" w:rsidRDefault="00FB3207" w:rsidP="00FB3207">
      <w:pPr>
        <w:pStyle w:val="ConsPlusNormal0"/>
        <w:ind w:firstLine="709"/>
        <w:jc w:val="both"/>
        <w:rPr>
          <w:color w:val="000000" w:themeColor="text1"/>
          <w:sz w:val="22"/>
        </w:rPr>
      </w:pPr>
      <w:r>
        <w:rPr>
          <w:color w:val="000000" w:themeColor="text1"/>
          <w:sz w:val="22"/>
        </w:rPr>
        <w:t>Федеральному закону Российской Федерации от 30.03.1999 N 52-ФЗ "О санитарно-эпидемиологическом благополучии населения";</w:t>
      </w:r>
    </w:p>
    <w:p w14:paraId="5E541857" w14:textId="77777777" w:rsidR="00FB3207" w:rsidRDefault="00FB3207" w:rsidP="00FB3207">
      <w:pPr>
        <w:pStyle w:val="ConsPlusNormal0"/>
        <w:ind w:firstLine="709"/>
        <w:jc w:val="both"/>
        <w:rPr>
          <w:color w:val="000000" w:themeColor="text1"/>
          <w:sz w:val="22"/>
        </w:rPr>
      </w:pPr>
      <w:r>
        <w:rPr>
          <w:color w:val="000000" w:themeColor="text1"/>
          <w:sz w:val="22"/>
        </w:rPr>
        <w:t>Федеральному закону Российской Федерации от 02.01.2000 N 29-ФЗ "О качестве и безопасности пищевых продуктов";</w:t>
      </w:r>
    </w:p>
    <w:p w14:paraId="5B36A46F" w14:textId="77777777" w:rsidR="00FB3207" w:rsidRDefault="00FB3207" w:rsidP="00FB3207">
      <w:pPr>
        <w:pStyle w:val="ConsPlusNormal0"/>
        <w:ind w:firstLine="709"/>
        <w:jc w:val="both"/>
        <w:rPr>
          <w:color w:val="000000" w:themeColor="text1"/>
          <w:sz w:val="22"/>
        </w:rPr>
      </w:pPr>
      <w:r>
        <w:rPr>
          <w:color w:val="000000" w:themeColor="text1"/>
          <w:sz w:val="22"/>
        </w:rPr>
        <w:t>Закону Российской Федерации от 14.05.1993 N 4979-1 "О ветеринарии";</w:t>
      </w:r>
    </w:p>
    <w:p w14:paraId="5A4F2691" w14:textId="77777777" w:rsidR="00FB3207" w:rsidRDefault="00FB3207" w:rsidP="00FB3207">
      <w:pPr>
        <w:pStyle w:val="ConsPlusNormal0"/>
        <w:ind w:firstLine="709"/>
        <w:jc w:val="both"/>
        <w:rPr>
          <w:color w:val="000000" w:themeColor="text1"/>
          <w:sz w:val="22"/>
        </w:rPr>
      </w:pPr>
      <w:r>
        <w:rPr>
          <w:color w:val="000000" w:themeColor="text1"/>
          <w:sz w:val="22"/>
        </w:rPr>
        <w:t>Приказу Минсельхоза России от 15.04.2019 N 193 "О внесении изменений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N 648";</w:t>
      </w:r>
    </w:p>
    <w:p w14:paraId="29876643" w14:textId="77777777" w:rsidR="00FB3207" w:rsidRDefault="00FB3207" w:rsidP="00FB3207">
      <w:pPr>
        <w:pStyle w:val="ConsPlusNormal0"/>
        <w:ind w:firstLine="709"/>
        <w:jc w:val="both"/>
        <w:rPr>
          <w:color w:val="000000" w:themeColor="text1"/>
          <w:sz w:val="22"/>
        </w:rPr>
      </w:pPr>
      <w:r>
        <w:rPr>
          <w:color w:val="000000" w:themeColor="text1"/>
          <w:sz w:val="22"/>
        </w:rPr>
        <w:t>Техническому регламенту Таможенного союза от 09.12.2011 ТР ТС 024/2011 "Технический регламент на масложировую продукцию";</w:t>
      </w:r>
    </w:p>
    <w:p w14:paraId="4A6AED29" w14:textId="77777777" w:rsidR="00FB3207" w:rsidRDefault="00FB3207" w:rsidP="00FB3207">
      <w:pPr>
        <w:pStyle w:val="ConsPlusNormal0"/>
        <w:ind w:firstLine="709"/>
        <w:jc w:val="both"/>
        <w:rPr>
          <w:color w:val="000000" w:themeColor="text1"/>
          <w:sz w:val="22"/>
        </w:rPr>
      </w:pPr>
      <w:r>
        <w:rPr>
          <w:color w:val="000000" w:themeColor="text1"/>
          <w:sz w:val="22"/>
        </w:rPr>
        <w:lastRenderedPageBreak/>
        <w:t>Техническому регламенту Таможенного союза от 09.10.2013 ТР ТС 033/2013 "О безопасности молока и молочной продукции";</w:t>
      </w:r>
    </w:p>
    <w:p w14:paraId="0319090D" w14:textId="77777777" w:rsidR="00FB3207" w:rsidRDefault="00FB3207" w:rsidP="00FB3207">
      <w:pPr>
        <w:pStyle w:val="ConsPlusNormal0"/>
        <w:ind w:firstLine="709"/>
        <w:jc w:val="both"/>
        <w:rPr>
          <w:color w:val="000000" w:themeColor="text1"/>
          <w:sz w:val="22"/>
        </w:rPr>
      </w:pPr>
      <w:r>
        <w:rPr>
          <w:color w:val="000000" w:themeColor="text1"/>
          <w:sz w:val="22"/>
        </w:rPr>
        <w:t>Техническому регламенту Евразийского экономического союза от 18.10.2016 ТР ЕАЭС 040/2016 "О безопасности рыбы и рыбной продукции";</w:t>
      </w:r>
    </w:p>
    <w:p w14:paraId="727CF250" w14:textId="77777777" w:rsidR="00FB3207" w:rsidRDefault="00FB3207" w:rsidP="00FB3207">
      <w:pPr>
        <w:pStyle w:val="ConsPlusNormal0"/>
        <w:ind w:firstLine="709"/>
        <w:jc w:val="both"/>
        <w:rPr>
          <w:color w:val="000000" w:themeColor="text1"/>
          <w:sz w:val="22"/>
        </w:rPr>
      </w:pPr>
      <w:r>
        <w:rPr>
          <w:color w:val="000000" w:themeColor="text1"/>
          <w:sz w:val="22"/>
        </w:rPr>
        <w:t>Техническому регламенту Таможенного союза от 09.10.2013 ТР ТС 034/2013 "О безопасности мяса и мясной продукции";</w:t>
      </w:r>
    </w:p>
    <w:p w14:paraId="3E68E8EA" w14:textId="77777777" w:rsidR="00FB3207" w:rsidRDefault="00FB3207" w:rsidP="00FB3207">
      <w:pPr>
        <w:pStyle w:val="ConsPlusNormal0"/>
        <w:ind w:firstLine="709"/>
        <w:jc w:val="both"/>
        <w:rPr>
          <w:color w:val="000000" w:themeColor="text1"/>
          <w:sz w:val="22"/>
        </w:rPr>
      </w:pPr>
      <w:r>
        <w:rPr>
          <w:color w:val="000000" w:themeColor="text1"/>
          <w:sz w:val="22"/>
        </w:rPr>
        <w:t>Техническому регламенту Таможенного союза от 09.12.2011 ТР ТС 023/2011 "Технический регламент на соковую продукцию из фруктов и овощей";</w:t>
      </w:r>
    </w:p>
    <w:p w14:paraId="59BC4188" w14:textId="77777777" w:rsidR="00FB3207" w:rsidRDefault="00FB3207" w:rsidP="00FB3207">
      <w:pPr>
        <w:pStyle w:val="ConsPlusNormal0"/>
        <w:ind w:firstLine="709"/>
        <w:jc w:val="both"/>
        <w:rPr>
          <w:color w:val="000000" w:themeColor="text1"/>
          <w:sz w:val="22"/>
        </w:rPr>
      </w:pPr>
      <w:r>
        <w:rPr>
          <w:color w:val="000000" w:themeColor="text1"/>
          <w:sz w:val="22"/>
        </w:rPr>
        <w:t>Техническому регламенту Таможенного союза от 09.12.2011 N 021/2011 "О безопасности пищевой продукции";</w:t>
      </w:r>
    </w:p>
    <w:p w14:paraId="262AE728" w14:textId="77777777" w:rsidR="00FB3207" w:rsidRDefault="00FB3207" w:rsidP="00FB3207">
      <w:pPr>
        <w:pStyle w:val="ConsPlusNormal0"/>
        <w:ind w:firstLine="709"/>
        <w:jc w:val="both"/>
        <w:rPr>
          <w:color w:val="000000" w:themeColor="text1"/>
          <w:sz w:val="22"/>
        </w:rPr>
      </w:pPr>
      <w:r>
        <w:rPr>
          <w:color w:val="000000" w:themeColor="text1"/>
          <w:sz w:val="22"/>
        </w:rPr>
        <w:t xml:space="preserve">Техническому регламенту Таможенного союза от 20.07.2012 N 029/2012 "Требования безопасности пищевых добавок, </w:t>
      </w:r>
      <w:proofErr w:type="spellStart"/>
      <w:r>
        <w:rPr>
          <w:color w:val="000000" w:themeColor="text1"/>
          <w:sz w:val="22"/>
        </w:rPr>
        <w:t>ароматизаторов</w:t>
      </w:r>
      <w:proofErr w:type="spellEnd"/>
      <w:r>
        <w:rPr>
          <w:color w:val="000000" w:themeColor="text1"/>
          <w:sz w:val="22"/>
        </w:rPr>
        <w:t xml:space="preserve"> и технологических вспомогательных средств";</w:t>
      </w:r>
    </w:p>
    <w:p w14:paraId="56F2C0D2" w14:textId="77777777" w:rsidR="00FB3207" w:rsidRDefault="00FB3207" w:rsidP="00FB3207">
      <w:pPr>
        <w:pStyle w:val="ConsPlusNormal0"/>
        <w:ind w:firstLine="709"/>
        <w:jc w:val="both"/>
        <w:rPr>
          <w:color w:val="000000" w:themeColor="text1"/>
          <w:sz w:val="22"/>
        </w:rPr>
      </w:pPr>
      <w:r>
        <w:rPr>
          <w:color w:val="000000" w:themeColor="text1"/>
          <w:sz w:val="22"/>
        </w:rPr>
        <w:t>Техническому регламенту Таможенного союза от 15.06.2012 N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39DC2995" w14:textId="77777777" w:rsidR="00FB3207" w:rsidRDefault="00FB3207" w:rsidP="00FB3207">
      <w:pPr>
        <w:pStyle w:val="ConsPlusNormal0"/>
        <w:ind w:firstLine="709"/>
        <w:jc w:val="both"/>
        <w:rPr>
          <w:color w:val="000000" w:themeColor="text1"/>
          <w:sz w:val="22"/>
        </w:rPr>
      </w:pPr>
      <w:r>
        <w:rPr>
          <w:color w:val="000000" w:themeColor="text1"/>
          <w:sz w:val="22"/>
        </w:rPr>
        <w:t>Техническому регламенту Таможенного союза от 23.09.2011 N 007/2011 "О безопасности продукции, предназначенной для детей и подростков";</w:t>
      </w:r>
    </w:p>
    <w:p w14:paraId="4E34052E" w14:textId="77777777" w:rsidR="00FB3207" w:rsidRDefault="00FB3207" w:rsidP="00FB3207">
      <w:pPr>
        <w:pStyle w:val="ConsPlusNormal0"/>
        <w:ind w:firstLine="709"/>
        <w:jc w:val="both"/>
        <w:rPr>
          <w:color w:val="000000" w:themeColor="text1"/>
          <w:sz w:val="22"/>
        </w:rPr>
      </w:pPr>
      <w:r>
        <w:rPr>
          <w:color w:val="000000" w:themeColor="text1"/>
          <w:sz w:val="22"/>
        </w:rPr>
        <w:t>Техническому регламенту Таможенного союза от 16.08.2011 N 005/2011 "О безопасности упаковки";</w:t>
      </w:r>
    </w:p>
    <w:p w14:paraId="3CB79D90" w14:textId="77777777" w:rsidR="00FB3207" w:rsidRDefault="00FB3207" w:rsidP="00FB3207">
      <w:pPr>
        <w:pStyle w:val="ConsPlusNormal0"/>
        <w:ind w:firstLine="709"/>
        <w:jc w:val="both"/>
        <w:rPr>
          <w:color w:val="000000" w:themeColor="text1"/>
          <w:sz w:val="22"/>
        </w:rPr>
      </w:pPr>
      <w:r>
        <w:rPr>
          <w:color w:val="000000" w:themeColor="text1"/>
          <w:sz w:val="22"/>
        </w:rPr>
        <w:t>Техническому регламенту Таможенного союза от 09.12.2011 N 022/2011 "Пищевая продукция в части ее маркировки";</w:t>
      </w:r>
    </w:p>
    <w:p w14:paraId="6B246DB5" w14:textId="77777777" w:rsidR="00FB3207" w:rsidRDefault="00FB3207" w:rsidP="00FB3207">
      <w:pPr>
        <w:pStyle w:val="ConsPlusNormal0"/>
        <w:ind w:firstLine="709"/>
        <w:jc w:val="both"/>
        <w:rPr>
          <w:color w:val="000000" w:themeColor="text1"/>
          <w:sz w:val="22"/>
        </w:rPr>
      </w:pPr>
      <w:r>
        <w:rPr>
          <w:color w:val="000000" w:themeColor="text1"/>
          <w:sz w:val="22"/>
        </w:rPr>
        <w:t>Санитарно-эпидемиологическим правилам "Гигиенические требования к безопасности и пищевой ценности пищевых продуктов. СанПиН 2.3.2.1078-01", утвержденными постановлением Главного государственного санитарного врача Российской Федерации от 14.11.2001 N 36;</w:t>
      </w:r>
    </w:p>
    <w:p w14:paraId="6F91B522" w14:textId="77777777" w:rsidR="00FB3207" w:rsidRDefault="00FB3207" w:rsidP="00FB3207">
      <w:pPr>
        <w:pStyle w:val="ConsPlusNormal0"/>
        <w:ind w:firstLine="709"/>
        <w:jc w:val="both"/>
        <w:rPr>
          <w:color w:val="000000" w:themeColor="text1"/>
          <w:sz w:val="22"/>
        </w:rPr>
      </w:pPr>
      <w:r>
        <w:rPr>
          <w:color w:val="000000" w:themeColor="text1"/>
          <w:sz w:val="22"/>
        </w:rPr>
        <w:t>Санитарно-эпидемиологическим правилам и нормативам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Российской Федерации от 22.05.2003 N 98;</w:t>
      </w:r>
    </w:p>
    <w:p w14:paraId="43DEC745" w14:textId="77777777" w:rsidR="00FB3207" w:rsidRDefault="00FB3207" w:rsidP="00FB3207">
      <w:pPr>
        <w:pStyle w:val="ConsPlusNormal0"/>
        <w:ind w:firstLine="709"/>
        <w:jc w:val="both"/>
        <w:rPr>
          <w:color w:val="000000" w:themeColor="text1"/>
          <w:sz w:val="22"/>
        </w:rPr>
      </w:pPr>
      <w:r>
        <w:rPr>
          <w:color w:val="000000" w:themeColor="text1"/>
          <w:sz w:val="22"/>
        </w:rPr>
        <w:t>Решению Комиссии таможенного союза от 28.05.2010 N 299 "О применении санитарных мер в Евразийском экономическом союзе";</w:t>
      </w:r>
    </w:p>
    <w:p w14:paraId="548F8DE3" w14:textId="77777777" w:rsidR="00FB3207" w:rsidRDefault="00FB3207" w:rsidP="00FB3207">
      <w:pPr>
        <w:pStyle w:val="ConsPlusNormal0"/>
        <w:ind w:firstLine="709"/>
        <w:jc w:val="both"/>
        <w:rPr>
          <w:color w:val="000000" w:themeColor="text1"/>
          <w:sz w:val="22"/>
        </w:rPr>
      </w:pPr>
      <w:r>
        <w:rPr>
          <w:color w:val="000000" w:themeColor="text1"/>
          <w:sz w:val="22"/>
        </w:rPr>
        <w:t>Национальному стандарту ГОСТ Р 51074-2003 "Продукты пищевые. Информация для потребителя, общие требования";</w:t>
      </w:r>
    </w:p>
    <w:p w14:paraId="224325EB" w14:textId="77777777" w:rsidR="00FB3207" w:rsidRDefault="00FB3207" w:rsidP="00FB3207">
      <w:pPr>
        <w:pStyle w:val="ConsPlusNormal0"/>
        <w:ind w:firstLine="709"/>
        <w:jc w:val="both"/>
        <w:rPr>
          <w:color w:val="000000" w:themeColor="text1"/>
          <w:sz w:val="22"/>
        </w:rPr>
      </w:pPr>
      <w:r>
        <w:rPr>
          <w:color w:val="000000" w:themeColor="text1"/>
          <w:sz w:val="22"/>
        </w:rPr>
        <w:t>Статье 469 Гражданского кодекса Российской Федерации;</w:t>
      </w:r>
    </w:p>
    <w:p w14:paraId="051263CB" w14:textId="77777777" w:rsidR="00FB3207" w:rsidRDefault="00FB3207" w:rsidP="00FB3207">
      <w:pPr>
        <w:pStyle w:val="ConsPlusNormal0"/>
        <w:ind w:firstLine="709"/>
        <w:jc w:val="both"/>
        <w:rPr>
          <w:color w:val="000000" w:themeColor="text1"/>
          <w:sz w:val="22"/>
        </w:rPr>
      </w:pPr>
      <w:r>
        <w:rPr>
          <w:color w:val="000000" w:themeColor="text1"/>
          <w:sz w:val="22"/>
        </w:rPr>
        <w:t>8. Исполнитель обязан оказывать услуги по организации питания в соответствии с требованиями, установленными законодательством Российской Федерации:</w:t>
      </w:r>
    </w:p>
    <w:p w14:paraId="2D8B17CC"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Постановлением Главного государственного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14:paraId="4C1CB7AA"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Постановлением Главного государственного врача Российской Федерации от 20.11.2020 N 36 "Об утверждении санитарно-эпидемиологических правил и норм СанПиН 2.3.6.3668-20 "Санитарно-эпидемиологические требования к условиям деятельности торговых объектов и рынков, реализующих пищевую продукцию";</w:t>
      </w:r>
    </w:p>
    <w:p w14:paraId="04BEC456"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утвержденными Постановлением Главного государственного санитарного врача Российской Федерации от 13.07.2001 N 18;</w:t>
      </w:r>
    </w:p>
    <w:p w14:paraId="257EC6F9"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Постановлением Главного государственного санитарного врача Российской Федерации от 28.01.2021 N 4 "Об утверждении санитарных правил и норм СанПиН 3.3686-21 "Санитарно-эпидемиологические требования по профилактике инфекционных болезней";</w:t>
      </w:r>
    </w:p>
    <w:p w14:paraId="0BA40CFC"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Постановлением Главного государственного санитарного врача Российской Федерации от 27.03.2007 N 13 "Об утверждении санитарных правил СП 1.1.2193-07";</w:t>
      </w:r>
    </w:p>
    <w:p w14:paraId="2F92E0D0"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ГОСТ 31984-2012 "Услуги общественного питания. Общие требования";</w:t>
      </w:r>
    </w:p>
    <w:p w14:paraId="30C7470F"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ГОСТ 30524-2013 "Услуги общественного питания. Требования к персоналу";</w:t>
      </w:r>
    </w:p>
    <w:p w14:paraId="67FDC677"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ГОСТ 32692-2014 "Услуги общественного питания. Общие требования к методам и формам обслуживания на предприятиях общественного питания";</w:t>
      </w:r>
    </w:p>
    <w:p w14:paraId="0DB3B008"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ГОСТ 30390-2013 "Услуги общественного питания. Продукция общественного питания, реализуемая населению. Общие технические условия";</w:t>
      </w:r>
    </w:p>
    <w:p w14:paraId="4174CC7E"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38D5D058"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ГОСТ Р 54609-2011 "Услуги общественного питания. Номенклатура показателей качества продукции общественного питания".</w:t>
      </w:r>
    </w:p>
    <w:p w14:paraId="7DA6A040" w14:textId="77777777" w:rsidR="00FB3207" w:rsidRDefault="00FB3207" w:rsidP="00FB3207">
      <w:pPr>
        <w:ind w:firstLine="567"/>
        <w:jc w:val="both"/>
        <w:rPr>
          <w:rFonts w:eastAsia="Times New Roman" w:cs="Times New Roman"/>
          <w:color w:val="000000" w:themeColor="text1"/>
        </w:rPr>
      </w:pPr>
      <w:r>
        <w:rPr>
          <w:rFonts w:eastAsia="Times New Roman" w:cs="Times New Roman"/>
          <w:color w:val="000000" w:themeColor="text1"/>
        </w:rPr>
        <w:lastRenderedPageBreak/>
        <w:t>Иных нормативных и нормативно-технических документов (Технические регламенты Таможенного союза, определяющие требования к безопасности отдельных товарных групп пищевых продуктов, ГОСТ, ОСТ, ТУ производителя).</w:t>
      </w:r>
    </w:p>
    <w:p w14:paraId="7C5EA0BF" w14:textId="77777777" w:rsidR="00FB3207" w:rsidRDefault="00FB3207" w:rsidP="00FB3207">
      <w:pPr>
        <w:ind w:firstLine="567"/>
        <w:jc w:val="both"/>
        <w:rPr>
          <w:rFonts w:eastAsia="Times New Roman" w:cs="Times New Roman"/>
          <w:color w:val="000000" w:themeColor="text1"/>
        </w:rPr>
      </w:pPr>
      <w:r>
        <w:rPr>
          <w:rFonts w:eastAsia="Times New Roman" w:cs="Times New Roman"/>
          <w:color w:val="000000" w:themeColor="text1"/>
        </w:rPr>
        <w:t>В случае если нормативный, нормативно-технический документ утратил силу, вследствие отмены либо замены на иной документ, то исполнитель обязан руководствоваться действующей редакцией такого нормативного, нормативно - технического документа.</w:t>
      </w:r>
    </w:p>
    <w:p w14:paraId="5549B5FF" w14:textId="77777777" w:rsidR="00FB3207" w:rsidRDefault="00FB3207" w:rsidP="00FB3207">
      <w:pPr>
        <w:ind w:firstLine="567"/>
        <w:jc w:val="both"/>
        <w:rPr>
          <w:rFonts w:eastAsia="Times New Roman" w:cs="Times New Roman"/>
          <w:color w:val="000000" w:themeColor="text1"/>
        </w:rPr>
      </w:pPr>
      <w:r>
        <w:rPr>
          <w:rFonts w:eastAsia="Times New Roman" w:cs="Times New Roman"/>
          <w:color w:val="000000" w:themeColor="text1"/>
        </w:rPr>
        <w:t xml:space="preserve">9. Заказчик обеспечивает Исполнителя производственными, складскими, служебными, бытовыми помещениями, оборудованием предназначенными для оказания услуги, отвечающим необходимым санитарно-технологическим требованиям. </w:t>
      </w:r>
    </w:p>
    <w:p w14:paraId="07D7E629" w14:textId="77777777" w:rsidR="00FB3207" w:rsidRDefault="00FB3207" w:rsidP="00FB3207">
      <w:pPr>
        <w:pStyle w:val="ConsPlusTitle"/>
        <w:jc w:val="center"/>
        <w:outlineLvl w:val="2"/>
        <w:rPr>
          <w:color w:val="000000" w:themeColor="text1"/>
          <w:sz w:val="22"/>
          <w:szCs w:val="22"/>
        </w:rPr>
      </w:pPr>
    </w:p>
    <w:p w14:paraId="00A5634D" w14:textId="77777777" w:rsidR="00FB3207" w:rsidRDefault="00FB3207" w:rsidP="00FB3207">
      <w:pPr>
        <w:pStyle w:val="ConsPlusTitle"/>
        <w:jc w:val="center"/>
        <w:outlineLvl w:val="2"/>
        <w:rPr>
          <w:color w:val="000000" w:themeColor="text1"/>
          <w:sz w:val="22"/>
          <w:szCs w:val="22"/>
        </w:rPr>
      </w:pPr>
      <w:r>
        <w:rPr>
          <w:color w:val="000000" w:themeColor="text1"/>
          <w:sz w:val="22"/>
          <w:szCs w:val="22"/>
        </w:rPr>
        <w:t xml:space="preserve">Раздел 3. Требования к контролю </w:t>
      </w:r>
      <w:proofErr w:type="spellStart"/>
      <w:r>
        <w:rPr>
          <w:color w:val="000000" w:themeColor="text1"/>
          <w:sz w:val="22"/>
          <w:szCs w:val="22"/>
        </w:rPr>
        <w:t>качестваоказываемых</w:t>
      </w:r>
      <w:proofErr w:type="spellEnd"/>
      <w:r>
        <w:rPr>
          <w:color w:val="000000" w:themeColor="text1"/>
          <w:sz w:val="22"/>
          <w:szCs w:val="22"/>
        </w:rPr>
        <w:t xml:space="preserve"> услуг </w:t>
      </w:r>
    </w:p>
    <w:p w14:paraId="63DF417C"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1. Исполнитель обязан предоставлять по запросу заказчика, а также уполномоченным государственным органам всю необходимую информацию и документы о качестве закупаемых для организации питания пищевых продуктов, об условиях хранения пищевых продуктов и об условиях приготовления горячего питания, а в случае необходимости предъявлять для осмотра транспорт и помещения для хранения пищевых продуктов и помещения для приготовления горячего питания.</w:t>
      </w:r>
    </w:p>
    <w:p w14:paraId="06E01AF4" w14:textId="77777777" w:rsidR="00FB3207" w:rsidRDefault="00FB3207" w:rsidP="00FB3207">
      <w:pPr>
        <w:ind w:firstLine="709"/>
        <w:jc w:val="both"/>
        <w:rPr>
          <w:rFonts w:eastAsia="Times New Roman" w:cs="Times New Roman"/>
          <w:color w:val="000000" w:themeColor="text1"/>
        </w:rPr>
      </w:pPr>
      <w:r>
        <w:rPr>
          <w:rFonts w:eastAsia="Times New Roman" w:cs="Times New Roman"/>
          <w:color w:val="000000" w:themeColor="text1"/>
        </w:rPr>
        <w:t xml:space="preserve">2. Исполнитель при оказании услуг обязан соблюдать требования Федерального </w:t>
      </w:r>
      <w:hyperlink r:id="rId75">
        <w:r>
          <w:rPr>
            <w:rFonts w:eastAsia="Times New Roman" w:cs="Times New Roman"/>
            <w:color w:val="000000" w:themeColor="text1"/>
          </w:rPr>
          <w:t>закона</w:t>
        </w:r>
      </w:hyperlink>
      <w:r>
        <w:rPr>
          <w:rFonts w:eastAsia="Times New Roman" w:cs="Times New Roman"/>
          <w:color w:val="000000" w:themeColor="text1"/>
        </w:rPr>
        <w:t xml:space="preserve"> от 22.07.2008 N 123-ФЗ "Технический регламент о требованиях пожарной безопасности", а также Федерального </w:t>
      </w:r>
      <w:hyperlink r:id="rId76">
        <w:r>
          <w:rPr>
            <w:rFonts w:eastAsia="Times New Roman" w:cs="Times New Roman"/>
            <w:color w:val="000000" w:themeColor="text1"/>
          </w:rPr>
          <w:t>закона</w:t>
        </w:r>
      </w:hyperlink>
      <w:r>
        <w:rPr>
          <w:rFonts w:eastAsia="Times New Roman" w:cs="Times New Roman"/>
          <w:color w:val="000000" w:themeColor="text1"/>
        </w:rPr>
        <w:t xml:space="preserve"> от 21.12.1994 N 69-ФЗ "О пожарной безопасности".</w:t>
      </w:r>
    </w:p>
    <w:p w14:paraId="5E76A69B" w14:textId="77777777" w:rsidR="00FB3207" w:rsidRDefault="00FB3207" w:rsidP="00FB3207">
      <w:pPr>
        <w:tabs>
          <w:tab w:val="left" w:pos="284"/>
        </w:tabs>
        <w:ind w:firstLine="709"/>
        <w:jc w:val="both"/>
        <w:rPr>
          <w:rFonts w:eastAsia="Times New Roman" w:cs="Times New Roman"/>
          <w:color w:val="000000" w:themeColor="text1"/>
        </w:rPr>
      </w:pPr>
      <w:r>
        <w:rPr>
          <w:rFonts w:eastAsia="Times New Roman" w:cs="Times New Roman"/>
          <w:color w:val="000000" w:themeColor="text1"/>
        </w:rPr>
        <w:t>3. Поставка пищевых продуктов должна сопровождаться документами, подтверждающими качество и безопасность поставляемых пищевых продуктов:</w:t>
      </w:r>
    </w:p>
    <w:p w14:paraId="08E26958" w14:textId="77777777" w:rsidR="00FB3207" w:rsidRDefault="00FB3207" w:rsidP="00FB3207">
      <w:pPr>
        <w:pStyle w:val="ConsPlusNormal0"/>
        <w:tabs>
          <w:tab w:val="left" w:pos="284"/>
        </w:tabs>
        <w:ind w:firstLine="709"/>
        <w:jc w:val="both"/>
        <w:rPr>
          <w:color w:val="000000" w:themeColor="text1"/>
          <w:sz w:val="22"/>
        </w:rPr>
      </w:pPr>
      <w:r>
        <w:rPr>
          <w:color w:val="000000" w:themeColor="text1"/>
          <w:sz w:val="22"/>
        </w:rPr>
        <w:t xml:space="preserve">- наличие действующих деклараций о соответствии, оформленных в соответствии с требованиями действующего законодательства (Федеральный </w:t>
      </w:r>
      <w:hyperlink r:id="rId77">
        <w:r>
          <w:rPr>
            <w:color w:val="000000" w:themeColor="text1"/>
            <w:sz w:val="22"/>
          </w:rPr>
          <w:t>закон</w:t>
        </w:r>
      </w:hyperlink>
      <w:r>
        <w:rPr>
          <w:color w:val="000000" w:themeColor="text1"/>
          <w:sz w:val="22"/>
        </w:rPr>
        <w:t xml:space="preserve"> от 02.01.2000 N 29-ФЗ "О качестве и безопасности пищевых продуктов", </w:t>
      </w:r>
      <w:hyperlink r:id="rId78">
        <w:r>
          <w:rPr>
            <w:color w:val="000000" w:themeColor="text1"/>
            <w:sz w:val="22"/>
          </w:rPr>
          <w:t>Постановление</w:t>
        </w:r>
      </w:hyperlink>
      <w:r>
        <w:rPr>
          <w:color w:val="000000" w:themeColor="text1"/>
          <w:sz w:val="22"/>
        </w:rPr>
        <w:t xml:space="preserve"> Правительства Российской Федерации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Технические регламенты Таможенного союза на отдельные товарные группы пищевых продуктов);</w:t>
      </w:r>
    </w:p>
    <w:p w14:paraId="70F0110F" w14:textId="77777777" w:rsidR="00FB3207" w:rsidRDefault="00FB3207" w:rsidP="00FB3207">
      <w:pPr>
        <w:tabs>
          <w:tab w:val="left" w:pos="284"/>
        </w:tabs>
        <w:ind w:firstLine="709"/>
        <w:jc w:val="both"/>
        <w:rPr>
          <w:rFonts w:eastAsia="Times New Roman" w:cs="Times New Roman"/>
          <w:color w:val="000000" w:themeColor="text1"/>
        </w:rPr>
      </w:pPr>
      <w:r>
        <w:rPr>
          <w:rFonts w:eastAsia="Times New Roman" w:cs="Times New Roman"/>
          <w:color w:val="000000" w:themeColor="text1"/>
        </w:rPr>
        <w:t>- наличие ветеринарных сопроводительных документов в системе ФГИС "Меркурий" на продукцию животного происхождения (</w:t>
      </w:r>
      <w:hyperlink r:id="rId79">
        <w:r>
          <w:rPr>
            <w:rFonts w:eastAsia="Times New Roman" w:cs="Times New Roman"/>
            <w:color w:val="000000" w:themeColor="text1"/>
          </w:rPr>
          <w:t>Закон</w:t>
        </w:r>
      </w:hyperlink>
      <w:r>
        <w:rPr>
          <w:rFonts w:eastAsia="Times New Roman" w:cs="Times New Roman"/>
          <w:color w:val="000000" w:themeColor="text1"/>
        </w:rPr>
        <w:t xml:space="preserve"> Российской Федерации от 14.05.1993 N 4979-1 "О ветеринарии", </w:t>
      </w:r>
      <w:hyperlink r:id="rId80">
        <w:r>
          <w:rPr>
            <w:rFonts w:eastAsia="Times New Roman" w:cs="Times New Roman"/>
            <w:color w:val="000000" w:themeColor="text1"/>
          </w:rPr>
          <w:t>Приказ</w:t>
        </w:r>
      </w:hyperlink>
      <w:r>
        <w:rPr>
          <w:rFonts w:eastAsia="Times New Roman" w:cs="Times New Roman"/>
          <w:color w:val="000000" w:themeColor="text1"/>
        </w:rPr>
        <w:t xml:space="preserve"> Минсельхоза России от 27.12.2016 N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hyperlink r:id="rId81">
        <w:r>
          <w:rPr>
            <w:rFonts w:eastAsia="Times New Roman" w:cs="Times New Roman"/>
            <w:color w:val="000000" w:themeColor="text1"/>
          </w:rPr>
          <w:t>Приказ</w:t>
        </w:r>
      </w:hyperlink>
      <w:r>
        <w:rPr>
          <w:rFonts w:eastAsia="Times New Roman" w:cs="Times New Roman"/>
          <w:color w:val="000000" w:themeColor="text1"/>
        </w:rPr>
        <w:t xml:space="preserve"> Минсельхоза России от 30.06.2017 N 318 "Об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 </w:t>
      </w:r>
      <w:hyperlink r:id="rId82">
        <w:r>
          <w:rPr>
            <w:rFonts w:eastAsia="Times New Roman" w:cs="Times New Roman"/>
            <w:color w:val="000000" w:themeColor="text1"/>
          </w:rPr>
          <w:t>пункт 3.4.6</w:t>
        </w:r>
      </w:hyperlink>
      <w:r>
        <w:rPr>
          <w:rFonts w:eastAsia="Times New Roman" w:cs="Times New Roman"/>
          <w:color w:val="000000" w:themeColor="text1"/>
        </w:rPr>
        <w:t xml:space="preserve">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N 98, Технические регламенты Таможенного союза на продукцию животного происхождения);</w:t>
      </w:r>
    </w:p>
    <w:p w14:paraId="44CB6037" w14:textId="77777777" w:rsidR="00FB3207" w:rsidRDefault="00FB3207" w:rsidP="00FB3207">
      <w:pPr>
        <w:ind w:firstLine="567"/>
        <w:jc w:val="both"/>
        <w:rPr>
          <w:rFonts w:eastAsia="Times New Roman" w:cs="Times New Roman"/>
          <w:color w:val="000000" w:themeColor="text1"/>
        </w:rPr>
      </w:pPr>
      <w:r>
        <w:rPr>
          <w:rFonts w:eastAsia="Times New Roman" w:cs="Times New Roman"/>
          <w:color w:val="000000" w:themeColor="text1"/>
        </w:rPr>
        <w:t>- иные документы, предусмотренные действующим законодательством, определяющими качество и безопасность пищевых продуктов.</w:t>
      </w:r>
    </w:p>
    <w:p w14:paraId="4936E9E2" w14:textId="77777777" w:rsidR="00FB3207" w:rsidRDefault="00FB3207" w:rsidP="00FB3207">
      <w:pPr>
        <w:pStyle w:val="ConsPlusTitle"/>
        <w:jc w:val="center"/>
        <w:outlineLvl w:val="2"/>
        <w:rPr>
          <w:color w:val="000000" w:themeColor="text1"/>
          <w:sz w:val="22"/>
          <w:szCs w:val="22"/>
        </w:rPr>
      </w:pPr>
      <w:r>
        <w:rPr>
          <w:color w:val="000000" w:themeColor="text1"/>
          <w:sz w:val="22"/>
          <w:szCs w:val="22"/>
        </w:rPr>
        <w:t>Раздел 4. Требования к организации оказываемых услуг</w:t>
      </w:r>
    </w:p>
    <w:p w14:paraId="5AB75D04" w14:textId="77777777" w:rsidR="00FB3207" w:rsidRDefault="00FB3207" w:rsidP="00FB3207">
      <w:pPr>
        <w:pStyle w:val="ConsPlusNormal0"/>
        <w:ind w:firstLine="540"/>
        <w:jc w:val="both"/>
        <w:rPr>
          <w:color w:val="000000" w:themeColor="text1"/>
          <w:sz w:val="22"/>
        </w:rPr>
      </w:pPr>
      <w:r>
        <w:rPr>
          <w:color w:val="000000" w:themeColor="text1"/>
          <w:sz w:val="22"/>
        </w:rPr>
        <w:t xml:space="preserve">1. В процессе оказания услуг Исполнитель обязан осуществлять организацию питания в строгом соответствии с санитарно-гигиеническими нормами и правилами, определяющими требования к условиям транспортировки, приемки, хранения, переработки, реализации продовольственного сырья и пищевых продуктов, технологическим процессам производства, а также к условиям труда, соблюдению правил личной гигиены работников. Условия труда работников на пищеблоке должны отвечать требованиям действующих нормативных документов в области гигиены труда, предусмотренных законодательством Российской </w:t>
      </w:r>
      <w:proofErr w:type="spellStart"/>
      <w:r>
        <w:rPr>
          <w:color w:val="000000" w:themeColor="text1"/>
          <w:sz w:val="22"/>
        </w:rPr>
        <w:t>Федерации.Организация</w:t>
      </w:r>
      <w:proofErr w:type="spellEnd"/>
      <w:r>
        <w:rPr>
          <w:color w:val="000000" w:themeColor="text1"/>
          <w:sz w:val="22"/>
        </w:rPr>
        <w:t xml:space="preserve"> питания осуществляется на основе принципов здорового питания. </w:t>
      </w:r>
    </w:p>
    <w:p w14:paraId="47783B18" w14:textId="77777777" w:rsidR="00FB3207" w:rsidRDefault="00FB3207" w:rsidP="00FB3207">
      <w:pPr>
        <w:pStyle w:val="ConsPlusNormal0"/>
        <w:ind w:firstLine="709"/>
        <w:jc w:val="both"/>
        <w:rPr>
          <w:color w:val="000000" w:themeColor="text1"/>
          <w:sz w:val="22"/>
        </w:rPr>
      </w:pPr>
      <w:r>
        <w:rPr>
          <w:color w:val="000000" w:themeColor="text1"/>
          <w:sz w:val="22"/>
        </w:rPr>
        <w:t xml:space="preserve">При приготовлении блюд должны соблюдаться щадящие технологии: варка, запекание, </w:t>
      </w:r>
      <w:proofErr w:type="spellStart"/>
      <w:r>
        <w:rPr>
          <w:color w:val="000000" w:themeColor="text1"/>
          <w:sz w:val="22"/>
        </w:rPr>
        <w:t>припускание</w:t>
      </w:r>
      <w:proofErr w:type="spellEnd"/>
      <w:r>
        <w:rPr>
          <w:color w:val="000000" w:themeColor="text1"/>
          <w:sz w:val="22"/>
        </w:rPr>
        <w:t xml:space="preserve">, тушение, приготовление на пару. При кулинарной обработке пищевых продуктов необходимо соблюдать санитарно-эпидемиологические требования к технологическим процессам приготовления </w:t>
      </w:r>
      <w:proofErr w:type="spellStart"/>
      <w:r>
        <w:rPr>
          <w:color w:val="000000" w:themeColor="text1"/>
          <w:sz w:val="22"/>
        </w:rPr>
        <w:t>блюд.Производство</w:t>
      </w:r>
      <w:proofErr w:type="spellEnd"/>
      <w:r>
        <w:rPr>
          <w:color w:val="000000" w:themeColor="text1"/>
          <w:sz w:val="22"/>
        </w:rPr>
        <w:t xml:space="preserve"> готовых блюд осуществляется в соответствии с рецептурой и технологией приготовления блюд, отраженной в технологических картах, при условии соблюдения санитарно-эпидемиологических требований и гигиенических нормативов.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14:paraId="6A7FDCFC" w14:textId="77777777" w:rsidR="00FB3207" w:rsidRDefault="00FB3207" w:rsidP="00FB3207">
      <w:pPr>
        <w:pStyle w:val="ConsPlusNormal0"/>
        <w:ind w:firstLine="709"/>
        <w:jc w:val="both"/>
        <w:rPr>
          <w:color w:val="000000" w:themeColor="text1"/>
          <w:sz w:val="22"/>
        </w:rPr>
      </w:pPr>
      <w:r>
        <w:rPr>
          <w:color w:val="000000" w:themeColor="text1"/>
          <w:sz w:val="22"/>
        </w:rPr>
        <w:t xml:space="preserve">В соответствии с абзацем вторым пункта 8.1.2.8 СанПиН 2.3/2.4.3590-20, пунктом 8.3 Методических рекомендаций (МР 2.3.6.0233-21), утвержденных Руководителем Федеральной службы по </w:t>
      </w:r>
      <w:r>
        <w:rPr>
          <w:color w:val="000000" w:themeColor="text1"/>
          <w:sz w:val="22"/>
        </w:rPr>
        <w:lastRenderedPageBreak/>
        <w:t>надзору в сфере защиты прав потребителей и благополучия человека, главным государственным санитарным врачом Российской Федерации А.Ю. Поповой 02.03.2021 для предотвращения размножения патогенных микроорганизмов готовые блюда должны быть реализованы не позднее 2 (двух) часов с момента изготовления.</w:t>
      </w:r>
    </w:p>
    <w:p w14:paraId="464DA483" w14:textId="77777777" w:rsidR="00FB3207" w:rsidRDefault="00FB3207" w:rsidP="00FB3207">
      <w:pPr>
        <w:pStyle w:val="ConsPlusNormal0"/>
        <w:ind w:firstLine="709"/>
        <w:jc w:val="both"/>
        <w:rPr>
          <w:color w:val="000000" w:themeColor="text1"/>
          <w:sz w:val="22"/>
        </w:rPr>
      </w:pPr>
      <w:r>
        <w:rPr>
          <w:color w:val="000000" w:themeColor="text1"/>
          <w:sz w:val="22"/>
        </w:rPr>
        <w:t>2. Для предотвращения возникновения и распространения инфекционных и массовых неинфекционных заболеваний (отравлений), исполнитель: разрабатывает и проводит санитарно-противоэпидемические (профилактические), мероприятия, обеспечивает безопасность пищевых продуктов при их производстве, транспортировке, хранении и реализации, осуществляет производственный контроль (в том числе посредством проведения лабораторных исследований и испытаний) за соблюдением санитарных правил и проведением санитарно-противоэпидемических (профилактических) мероприятий.</w:t>
      </w:r>
    </w:p>
    <w:p w14:paraId="2BACFDD3" w14:textId="77777777" w:rsidR="00FB3207" w:rsidRDefault="00FB3207" w:rsidP="00FB3207">
      <w:pPr>
        <w:pStyle w:val="ConsPlusNormal0"/>
        <w:ind w:firstLine="709"/>
        <w:jc w:val="both"/>
        <w:rPr>
          <w:color w:val="000000" w:themeColor="text1"/>
          <w:sz w:val="22"/>
        </w:rPr>
      </w:pPr>
      <w:r>
        <w:rPr>
          <w:color w:val="000000" w:themeColor="text1"/>
          <w:sz w:val="22"/>
        </w:rPr>
        <w:t>В ходе оказания услуг необходимо наличие официально изданных санитарных правил, методов и методик контроля факторов среды обитания в соответствии с осуществляемой деятельностью, наличие необходимой документации (</w:t>
      </w:r>
      <w:proofErr w:type="spellStart"/>
      <w:r>
        <w:rPr>
          <w:color w:val="000000" w:themeColor="text1"/>
          <w:sz w:val="22"/>
        </w:rPr>
        <w:t>бракеражные</w:t>
      </w:r>
      <w:proofErr w:type="spellEnd"/>
      <w:r>
        <w:rPr>
          <w:color w:val="000000" w:themeColor="text1"/>
          <w:sz w:val="22"/>
        </w:rPr>
        <w:t xml:space="preserve"> журналы, гигиенический журнал, журнал учета температурного режима холодильного оборудования, журнал учета температуры и влажности в складских помещениях и иные обязательные документы в соответствии с установленными нормами). Входной контроль поступающих пищевых продуктов и продовольственного сырья осуществляется ответственным лицом. Результаты входного контроля регистрируются в журналах бракеража пищевой продукции.</w:t>
      </w:r>
    </w:p>
    <w:p w14:paraId="26923F07" w14:textId="77777777" w:rsidR="00FB3207" w:rsidRDefault="00FB3207" w:rsidP="00FB3207">
      <w:pPr>
        <w:pStyle w:val="ConsPlusNormal0"/>
        <w:ind w:firstLine="709"/>
        <w:jc w:val="both"/>
        <w:rPr>
          <w:color w:val="000000" w:themeColor="text1"/>
          <w:sz w:val="22"/>
        </w:rPr>
      </w:pPr>
      <w:r>
        <w:rPr>
          <w:color w:val="000000" w:themeColor="text1"/>
          <w:sz w:val="22"/>
        </w:rPr>
        <w:t xml:space="preserve">3. Складские помещения для хранения продукции должны быть оборудованы приборами для измерения температуры и влажности воздуха. Помещение для приготовления пищи оборудуется необходимым технологическим, холодильным, моечным оборудованием, инвентарем и посудой. Контроль за температурой воздуха осуществляется с помощью </w:t>
      </w:r>
      <w:proofErr w:type="spellStart"/>
      <w:r>
        <w:rPr>
          <w:color w:val="000000" w:themeColor="text1"/>
          <w:sz w:val="22"/>
        </w:rPr>
        <w:t>термометров.Для</w:t>
      </w:r>
      <w:proofErr w:type="spellEnd"/>
      <w:r>
        <w:rPr>
          <w:color w:val="000000" w:themeColor="text1"/>
          <w:sz w:val="22"/>
        </w:rPr>
        <w:t xml:space="preserve"> продовольственного (пищевого) сырья и готовой к употреблению пищевой продукции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p>
    <w:p w14:paraId="5388ABEF" w14:textId="77777777" w:rsidR="00FB3207" w:rsidRDefault="00FB3207" w:rsidP="00FB3207">
      <w:pPr>
        <w:pStyle w:val="ConsPlusNormal0"/>
        <w:ind w:firstLine="709"/>
        <w:jc w:val="both"/>
        <w:rPr>
          <w:color w:val="000000" w:themeColor="text1"/>
          <w:sz w:val="22"/>
        </w:rPr>
      </w:pPr>
      <w:r>
        <w:rPr>
          <w:color w:val="000000" w:themeColor="text1"/>
          <w:sz w:val="22"/>
        </w:rPr>
        <w:t xml:space="preserve">4. Оборудование, инвентарь, посуда и тара должны быть выполнены из материалов, предназначенных для контакта с пищевыми продуктами, а также предусматривающих возможность их мытья и </w:t>
      </w:r>
      <w:proofErr w:type="spellStart"/>
      <w:r>
        <w:rPr>
          <w:color w:val="000000" w:themeColor="text1"/>
          <w:sz w:val="22"/>
        </w:rPr>
        <w:t>обеззараживания.Посуда</w:t>
      </w:r>
      <w:proofErr w:type="spellEnd"/>
      <w:r>
        <w:rPr>
          <w:color w:val="000000" w:themeColor="text1"/>
          <w:sz w:val="22"/>
        </w:rPr>
        <w:t xml:space="preserve"> для приготовления блюд должна быть выполнена из нержавеющей стали. Не допускается использование деформированной, с дефектами и механическими повреждениями кухонной и столовой посуды, инвентаря, столовых приборов из </w:t>
      </w:r>
      <w:proofErr w:type="spellStart"/>
      <w:r>
        <w:rPr>
          <w:color w:val="000000" w:themeColor="text1"/>
          <w:sz w:val="22"/>
        </w:rPr>
        <w:t>алюминия.Не</w:t>
      </w:r>
      <w:proofErr w:type="spellEnd"/>
      <w:r>
        <w:rPr>
          <w:color w:val="000000" w:themeColor="text1"/>
          <w:sz w:val="22"/>
        </w:rPr>
        <w:t xml:space="preserve"> допускаются при организации питания пищевые продукты без маркировки и(или) с истекшими сроками годности и(или) признаками недоброкачественности, не соответствующие требованиям технических регламентов Таможенного союза.</w:t>
      </w:r>
      <w:r>
        <w:rPr>
          <w:color w:val="000000" w:themeColor="text1"/>
          <w:sz w:val="22"/>
        </w:rPr>
        <w:tab/>
      </w:r>
    </w:p>
    <w:p w14:paraId="3D38D919" w14:textId="77777777" w:rsidR="00FB3207" w:rsidRDefault="00FB3207" w:rsidP="00FB3207">
      <w:pPr>
        <w:pStyle w:val="ConsPlusNormal0"/>
        <w:ind w:firstLine="709"/>
        <w:jc w:val="both"/>
        <w:rPr>
          <w:color w:val="000000" w:themeColor="text1"/>
          <w:sz w:val="22"/>
        </w:rPr>
      </w:pPr>
      <w:r>
        <w:rPr>
          <w:color w:val="000000" w:themeColor="text1"/>
          <w:sz w:val="22"/>
        </w:rPr>
        <w:t>Кухонная посуда, столы, инвентарь, оборудование маркируются в зависимости от назначения и должны использоваться в соответствии с маркировкой. Разделочный инвентарь для готовой и сырой продукции должен обрабатываться и храниться раздельно в производственных зонах, участках. Столовые приборы, столовая посуда, чайная посуда, подносы перед раздачей должны быть вымыты и высушены.</w:t>
      </w:r>
      <w:r>
        <w:rPr>
          <w:color w:val="000000" w:themeColor="text1"/>
          <w:sz w:val="22"/>
        </w:rPr>
        <w:tab/>
      </w:r>
    </w:p>
    <w:p w14:paraId="48ED75CA" w14:textId="77777777" w:rsidR="00FB3207" w:rsidRDefault="00FB3207" w:rsidP="00FB3207">
      <w:pPr>
        <w:pStyle w:val="ConsPlusNormal0"/>
        <w:ind w:firstLine="709"/>
        <w:jc w:val="both"/>
        <w:rPr>
          <w:color w:val="000000" w:themeColor="text1"/>
          <w:sz w:val="22"/>
        </w:rPr>
      </w:pPr>
      <w:r>
        <w:rPr>
          <w:color w:val="000000" w:themeColor="text1"/>
          <w:sz w:val="22"/>
        </w:rPr>
        <w:t xml:space="preserve">5. В ходе оказания услуг по организации питания исполнитель обязан осуществлять дезинфекционные мероприятия, предусматривающие организацию проведения уборки пищеблока с применением моющих и дезинфицирующих средств. Все помещения подлежат ежедневной влажной уборке. Для приготовления дезинфекционных растворов, обработки и хранения уборочного инвентаря, моющих и дезинфекционных средств в недоступном для детей месте выделяется помещение либо оборудуется место, исключающее доступ к нему детей. Инструкции по приготовлению дезинфицирующих растворов должны размещаться в месте их приготовления.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 Уборочный инвентарь маркируется в зависимости от назначения помещений и видов </w:t>
      </w:r>
      <w:proofErr w:type="spellStart"/>
      <w:r>
        <w:rPr>
          <w:color w:val="000000" w:themeColor="text1"/>
          <w:sz w:val="22"/>
        </w:rPr>
        <w:t>работ.В</w:t>
      </w:r>
      <w:proofErr w:type="spellEnd"/>
      <w:r>
        <w:rPr>
          <w:color w:val="000000" w:themeColor="text1"/>
          <w:sz w:val="22"/>
        </w:rPr>
        <w:t xml:space="preserve">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 Мытье столовой посуды должно проводиться отдельно от кухонной посуды, подносов. Для мытья кухонной, столовой посуды и разделочного инвентаря должны быть выделены отдельные промаркированные емкости. 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w:t>
      </w:r>
      <w:proofErr w:type="spellStart"/>
      <w:r>
        <w:rPr>
          <w:color w:val="000000" w:themeColor="text1"/>
          <w:sz w:val="22"/>
        </w:rPr>
        <w:t>применению.Производственные</w:t>
      </w:r>
      <w:proofErr w:type="spellEnd"/>
      <w:r>
        <w:rPr>
          <w:color w:val="000000" w:themeColor="text1"/>
          <w:sz w:val="22"/>
        </w:rPr>
        <w:t xml:space="preserve"> столы рекомендуется мыть с применением моющих и дезинфицирующих средств, при необходимости, с их ополаскиванием горячей водой, а также вытирать насухо.</w:t>
      </w:r>
    </w:p>
    <w:p w14:paraId="58CC9AD3" w14:textId="77777777" w:rsidR="00FB3207" w:rsidRDefault="00FB3207" w:rsidP="00FB3207">
      <w:pPr>
        <w:pStyle w:val="ConsPlusNormal0"/>
        <w:ind w:firstLine="709"/>
        <w:jc w:val="both"/>
        <w:rPr>
          <w:color w:val="000000" w:themeColor="text1"/>
          <w:sz w:val="22"/>
        </w:rPr>
      </w:pPr>
      <w:r>
        <w:rPr>
          <w:color w:val="000000" w:themeColor="text1"/>
          <w:sz w:val="22"/>
        </w:rPr>
        <w:t xml:space="preserve">6. При оказании услуг Исполнитель обязан обеспечить выполнение всеми работниками требований санитарно-эпидемиологических правил и нормативов в период всего срока действия </w:t>
      </w:r>
      <w:proofErr w:type="spellStart"/>
      <w:r>
        <w:rPr>
          <w:color w:val="000000" w:themeColor="text1"/>
          <w:sz w:val="22"/>
        </w:rPr>
        <w:t>контракта.При</w:t>
      </w:r>
      <w:proofErr w:type="spellEnd"/>
      <w:r>
        <w:rPr>
          <w:color w:val="000000" w:themeColor="text1"/>
          <w:sz w:val="22"/>
        </w:rPr>
        <w:t xml:space="preserve"> оказании услуг по организации питания должны применяться медико-санитарные меры, </w:t>
      </w:r>
      <w:r>
        <w:rPr>
          <w:color w:val="000000" w:themeColor="text1"/>
          <w:sz w:val="22"/>
        </w:rPr>
        <w:lastRenderedPageBreak/>
        <w:t>направленные на предотвращение возникновения и распространения инфекционных заболеваний и массовых неинфекционных заболеваний (отравлений), включающие в себя: организацию гигиенического воспитания и обучения, медицинских осмотров персонала, выявление сотрудников с признаками заболеваний, контроль за наличием сертификатов, санитарно-эпидемиологических заключений, личных медицинских книжек, иных документов, подтверждающих качество, безопасность сырья, полуфабрикатов, готовой продукции и технологий их производства, хранения, транспортировки, реализации и утилизации в случаях, предусмотренных действующим законодательством.</w:t>
      </w:r>
    </w:p>
    <w:p w14:paraId="3C5C85B1" w14:textId="77777777" w:rsidR="00FB3207" w:rsidRDefault="00FB3207" w:rsidP="00FB3207">
      <w:pPr>
        <w:pStyle w:val="ConsPlusNormal0"/>
        <w:ind w:firstLine="709"/>
        <w:jc w:val="both"/>
        <w:rPr>
          <w:color w:val="000000" w:themeColor="text1"/>
          <w:sz w:val="22"/>
        </w:rPr>
      </w:pPr>
      <w:r>
        <w:rPr>
          <w:color w:val="000000" w:themeColor="text1"/>
          <w:sz w:val="22"/>
        </w:rPr>
        <w:t>К работе могут допускаться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Российской Федерации порядке.</w:t>
      </w:r>
    </w:p>
    <w:p w14:paraId="4481A680" w14:textId="77777777" w:rsidR="00FB3207" w:rsidRDefault="00FB3207" w:rsidP="00FB3207">
      <w:pPr>
        <w:pStyle w:val="ConsPlusNormal0"/>
        <w:ind w:firstLine="709"/>
        <w:jc w:val="both"/>
        <w:rPr>
          <w:color w:val="000000" w:themeColor="text1"/>
          <w:sz w:val="22"/>
        </w:rPr>
      </w:pPr>
      <w:r>
        <w:rPr>
          <w:color w:val="000000" w:themeColor="text1"/>
          <w:sz w:val="22"/>
        </w:rPr>
        <w:t xml:space="preserve">Исполнитель должен контролировать состояние условий труда на рабочих местах, а также правильность применения работниками средств индивидуальной и коллективной защиты.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w:t>
      </w:r>
      <w:proofErr w:type="spellStart"/>
      <w:r>
        <w:rPr>
          <w:color w:val="000000" w:themeColor="text1"/>
          <w:sz w:val="22"/>
        </w:rPr>
        <w:t>обязаны:оставлять</w:t>
      </w:r>
      <w:proofErr w:type="spellEnd"/>
      <w:r>
        <w:rPr>
          <w:color w:val="000000" w:themeColor="text1"/>
          <w:sz w:val="22"/>
        </w:rPr>
        <w:t xml:space="preserve">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w:t>
      </w:r>
      <w:proofErr w:type="spellStart"/>
      <w:r>
        <w:rPr>
          <w:color w:val="000000" w:themeColor="text1"/>
          <w:sz w:val="22"/>
        </w:rPr>
        <w:t>обуви;снимать</w:t>
      </w:r>
      <w:proofErr w:type="spellEnd"/>
      <w:r>
        <w:rPr>
          <w:color w:val="000000" w:themeColor="text1"/>
          <w:sz w:val="22"/>
        </w:rPr>
        <w:t xml:space="preserve">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w:t>
      </w:r>
      <w:proofErr w:type="spellStart"/>
      <w:r>
        <w:rPr>
          <w:color w:val="000000" w:themeColor="text1"/>
          <w:sz w:val="22"/>
        </w:rPr>
        <w:t>туалета;сообщать</w:t>
      </w:r>
      <w:proofErr w:type="spellEnd"/>
      <w:r>
        <w:rPr>
          <w:color w:val="000000" w:themeColor="text1"/>
          <w:sz w:val="22"/>
        </w:rPr>
        <w:t xml:space="preserve">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w:t>
      </w:r>
      <w:proofErr w:type="spellStart"/>
      <w:r>
        <w:rPr>
          <w:color w:val="000000" w:themeColor="text1"/>
          <w:sz w:val="22"/>
        </w:rPr>
        <w:t>питания;использовать</w:t>
      </w:r>
      <w:proofErr w:type="spellEnd"/>
      <w:r>
        <w:rPr>
          <w:color w:val="000000" w:themeColor="text1"/>
          <w:sz w:val="22"/>
        </w:rPr>
        <w:t xml:space="preserve">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3CDD561D" w14:textId="77777777" w:rsidR="00FB3207" w:rsidRDefault="00FB3207" w:rsidP="00FB3207">
      <w:pPr>
        <w:pStyle w:val="ConsPlusNormal0"/>
        <w:ind w:firstLine="540"/>
        <w:jc w:val="both"/>
        <w:rPr>
          <w:sz w:val="22"/>
        </w:rPr>
      </w:pPr>
    </w:p>
    <w:p w14:paraId="7DC65855" w14:textId="77777777" w:rsidR="00F917F6" w:rsidRPr="004B395B" w:rsidRDefault="00F917F6" w:rsidP="008B0BDF">
      <w:pPr>
        <w:pStyle w:val="ConsPlusNormal0"/>
        <w:rPr>
          <w:sz w:val="22"/>
        </w:rPr>
      </w:pPr>
    </w:p>
    <w:p w14:paraId="3D37A054" w14:textId="77777777" w:rsidR="00F917F6" w:rsidRPr="004B395B" w:rsidRDefault="00F917F6" w:rsidP="008B0BDF">
      <w:pPr>
        <w:pStyle w:val="ConsPlusNormal0"/>
        <w:rPr>
          <w:sz w:val="22"/>
        </w:rPr>
      </w:pPr>
    </w:p>
    <w:p w14:paraId="150538A1" w14:textId="77777777" w:rsidR="00F917F6" w:rsidRPr="004B395B" w:rsidRDefault="00F917F6" w:rsidP="008B0BDF">
      <w:pPr>
        <w:pStyle w:val="ConsPlusNormal0"/>
        <w:rPr>
          <w:sz w:val="22"/>
        </w:rPr>
      </w:pPr>
    </w:p>
    <w:p w14:paraId="045A2F0A" w14:textId="77777777" w:rsidR="00F917F6" w:rsidRPr="004B395B" w:rsidRDefault="00F917F6" w:rsidP="008B0BDF">
      <w:pPr>
        <w:pStyle w:val="ConsPlusNormal0"/>
        <w:rPr>
          <w:sz w:val="22"/>
        </w:rPr>
      </w:pPr>
    </w:p>
    <w:p w14:paraId="12CB4F1A" w14:textId="77777777" w:rsidR="00F917F6" w:rsidRPr="004B395B" w:rsidRDefault="00F917F6" w:rsidP="008B0BDF">
      <w:pPr>
        <w:pStyle w:val="ConsPlusNormal0"/>
        <w:rPr>
          <w:sz w:val="22"/>
        </w:rPr>
      </w:pPr>
    </w:p>
    <w:tbl>
      <w:tblPr>
        <w:tblW w:w="9100" w:type="dxa"/>
        <w:tblInd w:w="20" w:type="dxa"/>
        <w:tblCellMar>
          <w:left w:w="0" w:type="dxa"/>
          <w:right w:w="0" w:type="dxa"/>
        </w:tblCellMar>
        <w:tblLook w:val="04A0" w:firstRow="1" w:lastRow="0" w:firstColumn="1" w:lastColumn="0" w:noHBand="0" w:noVBand="1"/>
      </w:tblPr>
      <w:tblGrid>
        <w:gridCol w:w="3845"/>
        <w:gridCol w:w="55"/>
        <w:gridCol w:w="5200"/>
      </w:tblGrid>
      <w:tr w:rsidR="004B395B" w:rsidRPr="004B395B" w14:paraId="4E62C3D6" w14:textId="77777777" w:rsidTr="00A62259">
        <w:tc>
          <w:tcPr>
            <w:tcW w:w="3845" w:type="dxa"/>
            <w:hideMark/>
          </w:tcPr>
          <w:p w14:paraId="1CA66254" w14:textId="77777777" w:rsidR="007C015F" w:rsidRPr="004B395B" w:rsidRDefault="007C015F" w:rsidP="008B0BDF">
            <w:pPr>
              <w:jc w:val="both"/>
              <w:rPr>
                <w:rFonts w:eastAsia="Times New Roman" w:cs="Times New Roman"/>
                <w:lang w:eastAsia="ru-RU"/>
              </w:rPr>
            </w:pPr>
            <w:r w:rsidRPr="004B395B">
              <w:rPr>
                <w:rFonts w:eastAsia="Times New Roman" w:cs="Times New Roman"/>
                <w:lang w:eastAsia="ru-RU"/>
              </w:rPr>
              <w:t xml:space="preserve">Заказчик: </w:t>
            </w:r>
          </w:p>
        </w:tc>
        <w:tc>
          <w:tcPr>
            <w:tcW w:w="20" w:type="dxa"/>
            <w:hideMark/>
          </w:tcPr>
          <w:p w14:paraId="3616E7BD" w14:textId="77777777" w:rsidR="007C015F" w:rsidRPr="004B395B" w:rsidRDefault="007C015F" w:rsidP="008B0BDF">
            <w:pPr>
              <w:jc w:val="both"/>
              <w:rPr>
                <w:rFonts w:eastAsia="Times New Roman" w:cs="Times New Roman"/>
                <w:lang w:eastAsia="ru-RU"/>
              </w:rPr>
            </w:pPr>
            <w:r w:rsidRPr="004B395B">
              <w:rPr>
                <w:rFonts w:eastAsia="Times New Roman" w:cs="Times New Roman"/>
                <w:lang w:eastAsia="ru-RU"/>
              </w:rPr>
              <w:t xml:space="preserve">  </w:t>
            </w:r>
          </w:p>
        </w:tc>
        <w:tc>
          <w:tcPr>
            <w:tcW w:w="0" w:type="auto"/>
            <w:hideMark/>
          </w:tcPr>
          <w:p w14:paraId="27C5127B" w14:textId="77777777" w:rsidR="007C015F" w:rsidRPr="004B395B" w:rsidRDefault="007C015F" w:rsidP="008B0BDF">
            <w:pPr>
              <w:jc w:val="both"/>
              <w:rPr>
                <w:rFonts w:eastAsia="Times New Roman" w:cs="Times New Roman"/>
                <w:lang w:eastAsia="ru-RU"/>
              </w:rPr>
            </w:pPr>
            <w:r w:rsidRPr="004B395B">
              <w:rPr>
                <w:rFonts w:eastAsia="Times New Roman" w:cs="Times New Roman"/>
                <w:lang w:eastAsia="ru-RU"/>
              </w:rPr>
              <w:t xml:space="preserve">Исполнитель: </w:t>
            </w:r>
          </w:p>
        </w:tc>
      </w:tr>
    </w:tbl>
    <w:p w14:paraId="3DFFC9B3" w14:textId="77777777" w:rsidR="00F917F6" w:rsidRPr="004B395B" w:rsidRDefault="00F917F6" w:rsidP="008B0BDF">
      <w:pPr>
        <w:pStyle w:val="ConsPlusNormal0"/>
        <w:rPr>
          <w:sz w:val="22"/>
        </w:rPr>
      </w:pPr>
    </w:p>
    <w:p w14:paraId="18E9B384" w14:textId="77777777" w:rsidR="00F917F6" w:rsidRPr="004B395B" w:rsidRDefault="00F917F6" w:rsidP="008B0BDF">
      <w:pPr>
        <w:pStyle w:val="ConsPlusNormal0"/>
        <w:rPr>
          <w:sz w:val="22"/>
        </w:rPr>
      </w:pPr>
    </w:p>
    <w:p w14:paraId="5898A079" w14:textId="77777777" w:rsidR="004D710E" w:rsidRPr="004B395B" w:rsidRDefault="004D710E" w:rsidP="008B0BDF">
      <w:pPr>
        <w:pStyle w:val="ConsPlusNormal0"/>
        <w:rPr>
          <w:sz w:val="22"/>
        </w:rPr>
      </w:pPr>
      <w:r w:rsidRPr="004B395B">
        <w:rPr>
          <w:sz w:val="22"/>
        </w:rPr>
        <w:br w:type="page"/>
      </w:r>
    </w:p>
    <w:p w14:paraId="725133C5" w14:textId="77777777" w:rsidR="00955529" w:rsidRPr="004B395B" w:rsidRDefault="00955529" w:rsidP="008B0BDF">
      <w:pPr>
        <w:jc w:val="right"/>
        <w:rPr>
          <w:rFonts w:eastAsia="Times New Roman" w:cs="Times New Roman"/>
          <w:lang w:eastAsia="ru-RU"/>
        </w:rPr>
        <w:sectPr w:rsidR="00955529" w:rsidRPr="004B395B" w:rsidSect="00EB5D32">
          <w:pgSz w:w="11907" w:h="16840" w:code="9"/>
          <w:pgMar w:top="568" w:right="850" w:bottom="709" w:left="993" w:header="153" w:footer="153" w:gutter="0"/>
          <w:cols w:space="708"/>
          <w:noEndnote/>
          <w:docGrid w:linePitch="299"/>
        </w:sectPr>
      </w:pPr>
      <w:bookmarkStart w:id="31" w:name="P794"/>
      <w:bookmarkEnd w:id="31"/>
    </w:p>
    <w:p w14:paraId="303C0966" w14:textId="77777777" w:rsidR="00F917F6" w:rsidRPr="004B395B" w:rsidRDefault="00F917F6" w:rsidP="008B0BDF">
      <w:pPr>
        <w:jc w:val="right"/>
        <w:rPr>
          <w:rFonts w:eastAsia="Times New Roman" w:cs="Times New Roman"/>
          <w:lang w:eastAsia="ru-RU"/>
        </w:rPr>
      </w:pPr>
      <w:r w:rsidRPr="004B395B">
        <w:rPr>
          <w:rFonts w:eastAsia="Times New Roman" w:cs="Times New Roman"/>
          <w:lang w:eastAsia="ru-RU"/>
        </w:rPr>
        <w:lastRenderedPageBreak/>
        <w:t xml:space="preserve">Приложение №2 к Контракту </w:t>
      </w:r>
    </w:p>
    <w:p w14:paraId="0A415936" w14:textId="77777777" w:rsidR="00F917F6" w:rsidRPr="004B395B" w:rsidRDefault="00F917F6" w:rsidP="008B0BDF">
      <w:pPr>
        <w:pStyle w:val="ConsPlusNormal0"/>
        <w:jc w:val="right"/>
        <w:rPr>
          <w:sz w:val="22"/>
        </w:rPr>
      </w:pPr>
    </w:p>
    <w:p w14:paraId="08082737" w14:textId="77777777" w:rsidR="00955D14" w:rsidRPr="004B395B" w:rsidRDefault="00955D14" w:rsidP="008B0BDF">
      <w:pPr>
        <w:pStyle w:val="ConsPlusNormal0"/>
        <w:jc w:val="right"/>
        <w:rPr>
          <w:sz w:val="22"/>
        </w:rPr>
      </w:pPr>
    </w:p>
    <w:p w14:paraId="3BD51E1B" w14:textId="77777777" w:rsidR="00955D14" w:rsidRPr="004B395B" w:rsidRDefault="00955D14" w:rsidP="008B0BDF">
      <w:pPr>
        <w:pStyle w:val="ConsPlusNormal0"/>
        <w:jc w:val="right"/>
        <w:rPr>
          <w:sz w:val="22"/>
        </w:rPr>
      </w:pPr>
    </w:p>
    <w:p w14:paraId="79F0C354" w14:textId="77777777" w:rsidR="00F917F6" w:rsidRPr="004B395B" w:rsidRDefault="00F917F6" w:rsidP="008B0BDF">
      <w:pPr>
        <w:autoSpaceDE w:val="0"/>
        <w:autoSpaceDN w:val="0"/>
        <w:adjustRightInd w:val="0"/>
        <w:jc w:val="center"/>
        <w:rPr>
          <w:rFonts w:cs="Times New Roman"/>
          <w:b/>
          <w:bCs/>
        </w:rPr>
      </w:pPr>
      <w:r w:rsidRPr="004B395B">
        <w:rPr>
          <w:rFonts w:cs="Times New Roman"/>
          <w:b/>
          <w:bCs/>
        </w:rPr>
        <w:t xml:space="preserve">Расчет цены оказываемых услуг </w:t>
      </w:r>
    </w:p>
    <w:p w14:paraId="24825F55" w14:textId="77777777" w:rsidR="00F917F6" w:rsidRPr="004B395B" w:rsidRDefault="00F917F6" w:rsidP="008B0BDF">
      <w:pPr>
        <w:autoSpaceDE w:val="0"/>
        <w:autoSpaceDN w:val="0"/>
        <w:adjustRightInd w:val="0"/>
        <w:jc w:val="center"/>
        <w:rPr>
          <w:rFonts w:cs="Times New Roman"/>
          <w:bCs/>
        </w:rPr>
      </w:pPr>
      <w:r w:rsidRPr="004B395B">
        <w:rPr>
          <w:rFonts w:cs="Times New Roman"/>
          <w:bCs/>
        </w:rPr>
        <w:t>(заполняется с учетом предложения победителя)</w:t>
      </w:r>
    </w:p>
    <w:tbl>
      <w:tblPr>
        <w:tblW w:w="9241" w:type="dxa"/>
        <w:tblInd w:w="93" w:type="dxa"/>
        <w:tblLook w:val="04A0" w:firstRow="1" w:lastRow="0" w:firstColumn="1" w:lastColumn="0" w:noHBand="0" w:noVBand="1"/>
      </w:tblPr>
      <w:tblGrid>
        <w:gridCol w:w="5094"/>
        <w:gridCol w:w="1317"/>
        <w:gridCol w:w="1409"/>
        <w:gridCol w:w="1410"/>
        <w:gridCol w:w="11"/>
      </w:tblGrid>
      <w:tr w:rsidR="004B395B" w:rsidRPr="004B395B" w14:paraId="77AD51AD" w14:textId="77777777" w:rsidTr="00955D14">
        <w:trPr>
          <w:gridAfter w:val="1"/>
          <w:wAfter w:w="11" w:type="dxa"/>
          <w:trHeight w:val="300"/>
        </w:trPr>
        <w:tc>
          <w:tcPr>
            <w:tcW w:w="5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90166C" w14:textId="77777777" w:rsidR="00FC7580" w:rsidRPr="004B395B" w:rsidRDefault="00FC7580" w:rsidP="00955529">
            <w:pPr>
              <w:jc w:val="center"/>
              <w:rPr>
                <w:rFonts w:eastAsia="Times New Roman" w:cs="Times New Roman"/>
                <w:lang w:eastAsia="ru-RU"/>
              </w:rPr>
            </w:pPr>
            <w:r w:rsidRPr="004B395B">
              <w:rPr>
                <w:rFonts w:eastAsia="Times New Roman" w:cs="Times New Roman"/>
                <w:lang w:eastAsia="ru-RU"/>
              </w:rPr>
              <w:t xml:space="preserve">Наименование категории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B8FF36" w14:textId="77777777" w:rsidR="00FC7580" w:rsidRPr="004B395B" w:rsidRDefault="00FC7580" w:rsidP="00955529">
            <w:pPr>
              <w:jc w:val="center"/>
              <w:rPr>
                <w:rFonts w:eastAsia="Times New Roman" w:cs="Times New Roman"/>
                <w:lang w:eastAsia="ru-RU"/>
              </w:rPr>
            </w:pPr>
            <w:r w:rsidRPr="004B395B">
              <w:rPr>
                <w:rFonts w:eastAsia="Times New Roman" w:cs="Times New Roman"/>
                <w:lang w:eastAsia="ru-RU"/>
              </w:rPr>
              <w:t>Количество дето/дней</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236327" w14:textId="77777777" w:rsidR="00FC7580" w:rsidRPr="004B395B" w:rsidRDefault="00FC7580" w:rsidP="00955529">
            <w:pPr>
              <w:jc w:val="center"/>
              <w:rPr>
                <w:rFonts w:eastAsia="Times New Roman" w:cs="Times New Roman"/>
                <w:lang w:eastAsia="ru-RU"/>
              </w:rPr>
            </w:pPr>
            <w:r w:rsidRPr="004B395B">
              <w:rPr>
                <w:rFonts w:eastAsia="Times New Roman" w:cs="Times New Roman"/>
                <w:lang w:eastAsia="ru-RU"/>
              </w:rPr>
              <w:t>Стоимость дето/дня, руб.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9FB346" w14:textId="77777777" w:rsidR="00FC7580" w:rsidRPr="004B395B" w:rsidRDefault="00FC7580" w:rsidP="00955529">
            <w:pPr>
              <w:jc w:val="center"/>
              <w:rPr>
                <w:rFonts w:eastAsia="Times New Roman" w:cs="Times New Roman"/>
                <w:b/>
                <w:bCs/>
                <w:lang w:eastAsia="ru-RU"/>
              </w:rPr>
            </w:pPr>
            <w:r w:rsidRPr="004B395B">
              <w:rPr>
                <w:rFonts w:eastAsia="Times New Roman" w:cs="Times New Roman"/>
                <w:b/>
                <w:bCs/>
                <w:lang w:eastAsia="ru-RU"/>
              </w:rPr>
              <w:t>Итого, руб.</w:t>
            </w:r>
          </w:p>
        </w:tc>
      </w:tr>
      <w:tr w:rsidR="004B395B" w:rsidRPr="004B395B" w14:paraId="15799F03" w14:textId="77777777" w:rsidTr="00955D14">
        <w:trPr>
          <w:gridAfter w:val="1"/>
          <w:wAfter w:w="11" w:type="dxa"/>
          <w:trHeight w:val="900"/>
        </w:trPr>
        <w:tc>
          <w:tcPr>
            <w:tcW w:w="5260" w:type="dxa"/>
            <w:vMerge/>
            <w:tcBorders>
              <w:top w:val="single" w:sz="4" w:space="0" w:color="auto"/>
              <w:left w:val="single" w:sz="4" w:space="0" w:color="auto"/>
              <w:bottom w:val="single" w:sz="4" w:space="0" w:color="auto"/>
              <w:right w:val="single" w:sz="4" w:space="0" w:color="auto"/>
            </w:tcBorders>
            <w:vAlign w:val="center"/>
            <w:hideMark/>
          </w:tcPr>
          <w:p w14:paraId="4F236477" w14:textId="77777777" w:rsidR="00FC7580" w:rsidRPr="004B395B" w:rsidRDefault="00FC7580" w:rsidP="00955529">
            <w:pPr>
              <w:rPr>
                <w:rFonts w:eastAsia="Times New Roman" w:cs="Times New Roman"/>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D20492" w14:textId="77777777" w:rsidR="00FC7580" w:rsidRPr="004B395B" w:rsidRDefault="00FC7580" w:rsidP="00955529">
            <w:pPr>
              <w:rPr>
                <w:rFonts w:eastAsia="Times New Roman" w:cs="Times New Roman"/>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306189F" w14:textId="77777777" w:rsidR="00FC7580" w:rsidRPr="004B395B" w:rsidRDefault="00FC7580" w:rsidP="00955529">
            <w:pPr>
              <w:rPr>
                <w:rFonts w:eastAsia="Times New Roman" w:cs="Times New Roman"/>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BEB85D1" w14:textId="77777777" w:rsidR="00FC7580" w:rsidRPr="004B395B" w:rsidRDefault="00FC7580" w:rsidP="00955529">
            <w:pPr>
              <w:rPr>
                <w:rFonts w:eastAsia="Times New Roman" w:cs="Times New Roman"/>
                <w:b/>
                <w:bCs/>
                <w:lang w:eastAsia="ru-RU"/>
              </w:rPr>
            </w:pPr>
          </w:p>
        </w:tc>
      </w:tr>
      <w:tr w:rsidR="004B395B" w:rsidRPr="004B395B" w14:paraId="22C6AA7C" w14:textId="77777777" w:rsidTr="00955D14">
        <w:trPr>
          <w:gridAfter w:val="1"/>
          <w:wAfter w:w="11" w:type="dxa"/>
          <w:trHeight w:val="300"/>
        </w:trPr>
        <w:tc>
          <w:tcPr>
            <w:tcW w:w="5260" w:type="dxa"/>
            <w:tcBorders>
              <w:top w:val="nil"/>
              <w:left w:val="single" w:sz="4" w:space="0" w:color="auto"/>
              <w:bottom w:val="single" w:sz="4" w:space="0" w:color="auto"/>
              <w:right w:val="single" w:sz="4" w:space="0" w:color="auto"/>
            </w:tcBorders>
            <w:shd w:val="clear" w:color="auto" w:fill="auto"/>
            <w:vAlign w:val="center"/>
          </w:tcPr>
          <w:p w14:paraId="75D5E1C5" w14:textId="192D0BEE" w:rsidR="00FC7580" w:rsidRPr="004B395B" w:rsidRDefault="00284308" w:rsidP="00955529">
            <w:pPr>
              <w:jc w:val="center"/>
              <w:rPr>
                <w:rFonts w:eastAsia="Times New Roman" w:cs="Times New Roman"/>
                <w:lang w:eastAsia="ru-RU"/>
              </w:rPr>
            </w:pPr>
            <w:r w:rsidRPr="004B395B">
              <w:rPr>
                <w:rFonts w:eastAsia="Times New Roman" w:cs="Times New Roman"/>
                <w:lang w:eastAsia="ru-RU"/>
              </w:rPr>
              <w:t>Организация питания в 1-4 классах муниципального бюджетного образовательного учреждения Моздокского района</w:t>
            </w:r>
          </w:p>
        </w:tc>
        <w:tc>
          <w:tcPr>
            <w:tcW w:w="1134" w:type="dxa"/>
            <w:tcBorders>
              <w:top w:val="nil"/>
              <w:left w:val="nil"/>
              <w:bottom w:val="single" w:sz="4" w:space="0" w:color="auto"/>
              <w:right w:val="single" w:sz="4" w:space="0" w:color="auto"/>
            </w:tcBorders>
            <w:shd w:val="clear" w:color="auto" w:fill="auto"/>
            <w:vAlign w:val="center"/>
          </w:tcPr>
          <w:p w14:paraId="29433ECD" w14:textId="1B890E2C" w:rsidR="00FC7580" w:rsidRPr="00FB3207" w:rsidRDefault="00FB3207" w:rsidP="00A47B36">
            <w:pPr>
              <w:jc w:val="center"/>
              <w:rPr>
                <w:rFonts w:eastAsia="Times New Roman" w:cs="Times New Roman"/>
                <w:lang w:eastAsia="ru-RU"/>
              </w:rPr>
            </w:pPr>
            <w:r>
              <w:rPr>
                <w:rFonts w:eastAsia="Times New Roman" w:cs="Times New Roman"/>
                <w:lang w:eastAsia="ru-RU"/>
              </w:rPr>
              <w:t>25</w:t>
            </w:r>
            <w:r w:rsidR="00A47B36">
              <w:rPr>
                <w:rFonts w:eastAsia="Times New Roman" w:cs="Times New Roman"/>
                <w:lang w:eastAsia="ru-RU"/>
              </w:rPr>
              <w:t>500</w:t>
            </w:r>
          </w:p>
        </w:tc>
        <w:tc>
          <w:tcPr>
            <w:tcW w:w="1418" w:type="dxa"/>
            <w:tcBorders>
              <w:top w:val="nil"/>
              <w:left w:val="nil"/>
              <w:bottom w:val="single" w:sz="4" w:space="0" w:color="auto"/>
              <w:right w:val="single" w:sz="4" w:space="0" w:color="auto"/>
            </w:tcBorders>
            <w:shd w:val="clear" w:color="auto" w:fill="auto"/>
            <w:vAlign w:val="center"/>
          </w:tcPr>
          <w:p w14:paraId="13CCF83F" w14:textId="151DC92F" w:rsidR="00FC7580" w:rsidRPr="004B395B" w:rsidRDefault="00284308" w:rsidP="00955529">
            <w:pPr>
              <w:jc w:val="center"/>
              <w:rPr>
                <w:rFonts w:eastAsia="Times New Roman" w:cs="Times New Roman"/>
                <w:b/>
                <w:bCs/>
                <w:lang w:eastAsia="ru-RU"/>
              </w:rPr>
            </w:pPr>
            <w:r w:rsidRPr="004B395B">
              <w:rPr>
                <w:rFonts w:eastAsia="Times New Roman" w:cs="Times New Roman"/>
                <w:b/>
                <w:bCs/>
                <w:lang w:eastAsia="ru-RU"/>
              </w:rPr>
              <w:t>98,00</w:t>
            </w:r>
          </w:p>
        </w:tc>
        <w:tc>
          <w:tcPr>
            <w:tcW w:w="1418" w:type="dxa"/>
            <w:tcBorders>
              <w:top w:val="nil"/>
              <w:left w:val="nil"/>
              <w:bottom w:val="single" w:sz="4" w:space="0" w:color="auto"/>
              <w:right w:val="single" w:sz="4" w:space="0" w:color="auto"/>
            </w:tcBorders>
            <w:shd w:val="clear" w:color="auto" w:fill="auto"/>
            <w:vAlign w:val="center"/>
          </w:tcPr>
          <w:p w14:paraId="395C3E16" w14:textId="12482E99" w:rsidR="00FC7580" w:rsidRPr="00FB3207" w:rsidRDefault="00FB3207" w:rsidP="00A47B36">
            <w:pPr>
              <w:jc w:val="center"/>
              <w:rPr>
                <w:rFonts w:eastAsia="Times New Roman" w:cs="Times New Roman"/>
                <w:b/>
                <w:bCs/>
                <w:lang w:eastAsia="ru-RU"/>
              </w:rPr>
            </w:pPr>
            <w:r>
              <w:rPr>
                <w:rFonts w:eastAsia="Times New Roman" w:cs="Times New Roman"/>
                <w:b/>
                <w:bCs/>
                <w:lang w:eastAsia="ru-RU"/>
              </w:rPr>
              <w:t>24</w:t>
            </w:r>
            <w:r w:rsidR="00A47B36">
              <w:rPr>
                <w:rFonts w:eastAsia="Times New Roman" w:cs="Times New Roman"/>
                <w:b/>
                <w:bCs/>
                <w:lang w:eastAsia="ru-RU"/>
              </w:rPr>
              <w:t>99000</w:t>
            </w:r>
            <w:r>
              <w:rPr>
                <w:rFonts w:eastAsia="Times New Roman" w:cs="Times New Roman"/>
                <w:b/>
                <w:bCs/>
                <w:lang w:eastAsia="ru-RU"/>
              </w:rPr>
              <w:t>,00</w:t>
            </w:r>
          </w:p>
        </w:tc>
      </w:tr>
      <w:tr w:rsidR="004B395B" w:rsidRPr="004B395B" w14:paraId="1B7E5B1D" w14:textId="77777777" w:rsidTr="004B395B">
        <w:trPr>
          <w:trHeight w:val="300"/>
        </w:trPr>
        <w:tc>
          <w:tcPr>
            <w:tcW w:w="781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A871E61" w14:textId="6E0DBE1F" w:rsidR="00955529" w:rsidRPr="004B395B" w:rsidRDefault="00955529" w:rsidP="00955529">
            <w:pPr>
              <w:jc w:val="right"/>
              <w:rPr>
                <w:rFonts w:eastAsia="Times New Roman" w:cs="Times New Roman"/>
                <w:b/>
                <w:bCs/>
                <w:lang w:eastAsia="ru-RU"/>
              </w:rPr>
            </w:pPr>
            <w:r w:rsidRPr="004B395B">
              <w:rPr>
                <w:rFonts w:eastAsia="Times New Roman" w:cs="Times New Roman"/>
                <w:b/>
                <w:bCs/>
                <w:lang w:eastAsia="ru-RU"/>
              </w:rPr>
              <w:t> </w:t>
            </w:r>
          </w:p>
        </w:tc>
        <w:tc>
          <w:tcPr>
            <w:tcW w:w="1429" w:type="dxa"/>
            <w:gridSpan w:val="2"/>
            <w:tcBorders>
              <w:top w:val="nil"/>
              <w:left w:val="nil"/>
              <w:bottom w:val="single" w:sz="4" w:space="0" w:color="auto"/>
              <w:right w:val="single" w:sz="4" w:space="0" w:color="auto"/>
            </w:tcBorders>
            <w:shd w:val="clear" w:color="auto" w:fill="auto"/>
            <w:vAlign w:val="center"/>
          </w:tcPr>
          <w:p w14:paraId="6CA54614" w14:textId="3782EC61" w:rsidR="00955529" w:rsidRPr="004B395B" w:rsidRDefault="00FB3207" w:rsidP="00A47B36">
            <w:pPr>
              <w:jc w:val="center"/>
              <w:rPr>
                <w:rFonts w:eastAsia="Times New Roman" w:cs="Times New Roman"/>
                <w:b/>
                <w:bCs/>
                <w:lang w:eastAsia="ru-RU"/>
              </w:rPr>
            </w:pPr>
            <w:r>
              <w:rPr>
                <w:rFonts w:eastAsia="Times New Roman" w:cs="Times New Roman"/>
                <w:b/>
                <w:bCs/>
                <w:lang w:eastAsia="ru-RU"/>
              </w:rPr>
              <w:t>2</w:t>
            </w:r>
            <w:r w:rsidR="00A47B36">
              <w:rPr>
                <w:rFonts w:eastAsia="Times New Roman" w:cs="Times New Roman"/>
                <w:b/>
                <w:bCs/>
                <w:lang w:eastAsia="ru-RU"/>
              </w:rPr>
              <w:t>499000</w:t>
            </w:r>
            <w:r>
              <w:rPr>
                <w:rFonts w:eastAsia="Times New Roman" w:cs="Times New Roman"/>
                <w:b/>
                <w:bCs/>
                <w:lang w:eastAsia="ru-RU"/>
              </w:rPr>
              <w:t>,00</w:t>
            </w:r>
          </w:p>
        </w:tc>
      </w:tr>
    </w:tbl>
    <w:p w14:paraId="597A2619" w14:textId="77777777" w:rsidR="00F917F6" w:rsidRPr="004B395B" w:rsidRDefault="00F917F6" w:rsidP="00955529">
      <w:pPr>
        <w:pStyle w:val="ConsPlusNormal0"/>
        <w:rPr>
          <w:sz w:val="22"/>
        </w:rPr>
      </w:pPr>
    </w:p>
    <w:p w14:paraId="3E14809F" w14:textId="77777777" w:rsidR="00955D14" w:rsidRPr="004B395B" w:rsidRDefault="00955D14" w:rsidP="00955529">
      <w:pPr>
        <w:pStyle w:val="ConsPlusNormal0"/>
        <w:rPr>
          <w:sz w:val="22"/>
        </w:rPr>
      </w:pPr>
    </w:p>
    <w:p w14:paraId="3397310C" w14:textId="77777777" w:rsidR="00955D14" w:rsidRPr="004B395B" w:rsidRDefault="00955D14" w:rsidP="00955529">
      <w:pPr>
        <w:pStyle w:val="ConsPlusNormal0"/>
        <w:rPr>
          <w:sz w:val="22"/>
        </w:rPr>
      </w:pPr>
    </w:p>
    <w:tbl>
      <w:tblPr>
        <w:tblW w:w="9100" w:type="dxa"/>
        <w:tblInd w:w="20" w:type="dxa"/>
        <w:tblCellMar>
          <w:left w:w="0" w:type="dxa"/>
          <w:right w:w="0" w:type="dxa"/>
        </w:tblCellMar>
        <w:tblLook w:val="04A0" w:firstRow="1" w:lastRow="0" w:firstColumn="1" w:lastColumn="0" w:noHBand="0" w:noVBand="1"/>
      </w:tblPr>
      <w:tblGrid>
        <w:gridCol w:w="3845"/>
        <w:gridCol w:w="55"/>
        <w:gridCol w:w="5200"/>
      </w:tblGrid>
      <w:tr w:rsidR="004B395B" w:rsidRPr="004B395B" w14:paraId="33403266" w14:textId="77777777" w:rsidTr="00955529">
        <w:tc>
          <w:tcPr>
            <w:tcW w:w="3845" w:type="dxa"/>
            <w:hideMark/>
          </w:tcPr>
          <w:p w14:paraId="4A4178AB" w14:textId="77777777" w:rsidR="00955529" w:rsidRPr="004B395B" w:rsidRDefault="00955529" w:rsidP="00955529">
            <w:pPr>
              <w:jc w:val="both"/>
              <w:rPr>
                <w:rFonts w:eastAsia="Times New Roman" w:cs="Times New Roman"/>
                <w:lang w:eastAsia="ru-RU"/>
              </w:rPr>
            </w:pPr>
            <w:r w:rsidRPr="004B395B">
              <w:rPr>
                <w:rFonts w:eastAsia="Times New Roman" w:cs="Times New Roman"/>
                <w:lang w:eastAsia="ru-RU"/>
              </w:rPr>
              <w:t xml:space="preserve">Заказчик: </w:t>
            </w:r>
          </w:p>
        </w:tc>
        <w:tc>
          <w:tcPr>
            <w:tcW w:w="20" w:type="dxa"/>
            <w:hideMark/>
          </w:tcPr>
          <w:p w14:paraId="4CBF13C2" w14:textId="77777777" w:rsidR="00955529" w:rsidRPr="004B395B" w:rsidRDefault="00955529" w:rsidP="00955529">
            <w:pPr>
              <w:jc w:val="both"/>
              <w:rPr>
                <w:rFonts w:eastAsia="Times New Roman" w:cs="Times New Roman"/>
                <w:lang w:eastAsia="ru-RU"/>
              </w:rPr>
            </w:pPr>
            <w:r w:rsidRPr="004B395B">
              <w:rPr>
                <w:rFonts w:eastAsia="Times New Roman" w:cs="Times New Roman"/>
                <w:lang w:eastAsia="ru-RU"/>
              </w:rPr>
              <w:t xml:space="preserve">  </w:t>
            </w:r>
          </w:p>
        </w:tc>
        <w:tc>
          <w:tcPr>
            <w:tcW w:w="0" w:type="auto"/>
            <w:hideMark/>
          </w:tcPr>
          <w:p w14:paraId="5965D8EF" w14:textId="77777777" w:rsidR="00955529" w:rsidRPr="004B395B" w:rsidRDefault="00955529" w:rsidP="00955529">
            <w:pPr>
              <w:jc w:val="both"/>
              <w:rPr>
                <w:rFonts w:eastAsia="Times New Roman" w:cs="Times New Roman"/>
                <w:lang w:eastAsia="ru-RU"/>
              </w:rPr>
            </w:pPr>
            <w:r w:rsidRPr="004B395B">
              <w:rPr>
                <w:rFonts w:eastAsia="Times New Roman" w:cs="Times New Roman"/>
                <w:lang w:eastAsia="ru-RU"/>
              </w:rPr>
              <w:t xml:space="preserve">Исполнитель: </w:t>
            </w:r>
          </w:p>
        </w:tc>
      </w:tr>
    </w:tbl>
    <w:p w14:paraId="40DA4A46" w14:textId="77777777" w:rsidR="00955529" w:rsidRPr="004B395B" w:rsidRDefault="00955529" w:rsidP="00955529">
      <w:pPr>
        <w:pStyle w:val="ConsPlusNormal0"/>
        <w:rPr>
          <w:sz w:val="22"/>
        </w:rPr>
      </w:pPr>
    </w:p>
    <w:sectPr w:rsidR="00955529" w:rsidRPr="004B395B" w:rsidSect="00EB5D32">
      <w:pgSz w:w="11907" w:h="16840" w:code="9"/>
      <w:pgMar w:top="567" w:right="851" w:bottom="709" w:left="993" w:header="153" w:footer="153"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30FB1" w14:textId="77777777" w:rsidR="00DB5BE8" w:rsidRDefault="00DB5BE8" w:rsidP="00D81EBD">
      <w:r>
        <w:separator/>
      </w:r>
    </w:p>
  </w:endnote>
  <w:endnote w:type="continuationSeparator" w:id="0">
    <w:p w14:paraId="51A112A1" w14:textId="77777777" w:rsidR="00DB5BE8" w:rsidRDefault="00DB5BE8" w:rsidP="00D81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69018" w14:textId="77777777" w:rsidR="00DB5BE8" w:rsidRDefault="00DB5BE8" w:rsidP="00D81EBD">
      <w:r>
        <w:separator/>
      </w:r>
    </w:p>
  </w:footnote>
  <w:footnote w:type="continuationSeparator" w:id="0">
    <w:p w14:paraId="1C16AD18" w14:textId="77777777" w:rsidR="00DB5BE8" w:rsidRDefault="00DB5BE8" w:rsidP="00D81E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C6F"/>
    <w:rsid w:val="0001253A"/>
    <w:rsid w:val="00016A40"/>
    <w:rsid w:val="000211D0"/>
    <w:rsid w:val="000216AE"/>
    <w:rsid w:val="00033785"/>
    <w:rsid w:val="00036D4E"/>
    <w:rsid w:val="00051C01"/>
    <w:rsid w:val="00052A40"/>
    <w:rsid w:val="000813A2"/>
    <w:rsid w:val="000E197D"/>
    <w:rsid w:val="000F0D63"/>
    <w:rsid w:val="000F2DE7"/>
    <w:rsid w:val="0011207A"/>
    <w:rsid w:val="001210A9"/>
    <w:rsid w:val="00136C2C"/>
    <w:rsid w:val="00137650"/>
    <w:rsid w:val="0016349D"/>
    <w:rsid w:val="001B3CDA"/>
    <w:rsid w:val="001C0B89"/>
    <w:rsid w:val="001C2E3E"/>
    <w:rsid w:val="001D5E31"/>
    <w:rsid w:val="001E112C"/>
    <w:rsid w:val="002117EE"/>
    <w:rsid w:val="00255553"/>
    <w:rsid w:val="00284308"/>
    <w:rsid w:val="00290A03"/>
    <w:rsid w:val="002B30C1"/>
    <w:rsid w:val="002C7F85"/>
    <w:rsid w:val="002D72D8"/>
    <w:rsid w:val="002F0A10"/>
    <w:rsid w:val="002F3310"/>
    <w:rsid w:val="002F7EC9"/>
    <w:rsid w:val="003014A5"/>
    <w:rsid w:val="00314E4B"/>
    <w:rsid w:val="0032608F"/>
    <w:rsid w:val="00340AF6"/>
    <w:rsid w:val="00343BCA"/>
    <w:rsid w:val="0035626A"/>
    <w:rsid w:val="00367254"/>
    <w:rsid w:val="003913B0"/>
    <w:rsid w:val="00395D3B"/>
    <w:rsid w:val="003A0B01"/>
    <w:rsid w:val="003B5850"/>
    <w:rsid w:val="003B7C6F"/>
    <w:rsid w:val="003C1433"/>
    <w:rsid w:val="003E293A"/>
    <w:rsid w:val="003E5D55"/>
    <w:rsid w:val="003F6713"/>
    <w:rsid w:val="00400AFF"/>
    <w:rsid w:val="00426D33"/>
    <w:rsid w:val="004461BC"/>
    <w:rsid w:val="00446630"/>
    <w:rsid w:val="00447355"/>
    <w:rsid w:val="0048566B"/>
    <w:rsid w:val="00491BAD"/>
    <w:rsid w:val="004939F5"/>
    <w:rsid w:val="004942DA"/>
    <w:rsid w:val="0049460D"/>
    <w:rsid w:val="004974F0"/>
    <w:rsid w:val="004A0A52"/>
    <w:rsid w:val="004B395B"/>
    <w:rsid w:val="004D5674"/>
    <w:rsid w:val="004D710E"/>
    <w:rsid w:val="004E6974"/>
    <w:rsid w:val="004F0798"/>
    <w:rsid w:val="004F3333"/>
    <w:rsid w:val="004F4F01"/>
    <w:rsid w:val="00505D79"/>
    <w:rsid w:val="005100E3"/>
    <w:rsid w:val="00512DCA"/>
    <w:rsid w:val="00513403"/>
    <w:rsid w:val="005242E3"/>
    <w:rsid w:val="005334F6"/>
    <w:rsid w:val="00534504"/>
    <w:rsid w:val="005417CF"/>
    <w:rsid w:val="00545A11"/>
    <w:rsid w:val="00546DCA"/>
    <w:rsid w:val="005B6125"/>
    <w:rsid w:val="005C5E07"/>
    <w:rsid w:val="005D2891"/>
    <w:rsid w:val="005D7CB9"/>
    <w:rsid w:val="005E63B0"/>
    <w:rsid w:val="005F2102"/>
    <w:rsid w:val="005F3AC0"/>
    <w:rsid w:val="005F46FA"/>
    <w:rsid w:val="005F4E6E"/>
    <w:rsid w:val="00611972"/>
    <w:rsid w:val="00637355"/>
    <w:rsid w:val="00661B0D"/>
    <w:rsid w:val="00682FBB"/>
    <w:rsid w:val="00694E5A"/>
    <w:rsid w:val="006A3652"/>
    <w:rsid w:val="006D24BC"/>
    <w:rsid w:val="006D3A42"/>
    <w:rsid w:val="006E14BB"/>
    <w:rsid w:val="006E3B9B"/>
    <w:rsid w:val="006F34E3"/>
    <w:rsid w:val="006F56F0"/>
    <w:rsid w:val="00703181"/>
    <w:rsid w:val="007153CD"/>
    <w:rsid w:val="007179DF"/>
    <w:rsid w:val="007221A3"/>
    <w:rsid w:val="00724CC9"/>
    <w:rsid w:val="00733A05"/>
    <w:rsid w:val="00740744"/>
    <w:rsid w:val="00771854"/>
    <w:rsid w:val="00783CA2"/>
    <w:rsid w:val="007A03FB"/>
    <w:rsid w:val="007A6E96"/>
    <w:rsid w:val="007C015F"/>
    <w:rsid w:val="007D0E41"/>
    <w:rsid w:val="007E0437"/>
    <w:rsid w:val="00810A77"/>
    <w:rsid w:val="008123DD"/>
    <w:rsid w:val="0083075C"/>
    <w:rsid w:val="00840537"/>
    <w:rsid w:val="00860040"/>
    <w:rsid w:val="008A0BAE"/>
    <w:rsid w:val="008B0551"/>
    <w:rsid w:val="008B0BDF"/>
    <w:rsid w:val="008B7920"/>
    <w:rsid w:val="008F51B8"/>
    <w:rsid w:val="00906B32"/>
    <w:rsid w:val="009174EC"/>
    <w:rsid w:val="00923B4B"/>
    <w:rsid w:val="00934E96"/>
    <w:rsid w:val="00955529"/>
    <w:rsid w:val="00955D14"/>
    <w:rsid w:val="00962B77"/>
    <w:rsid w:val="0099589A"/>
    <w:rsid w:val="009A6448"/>
    <w:rsid w:val="009B21F4"/>
    <w:rsid w:val="009C0309"/>
    <w:rsid w:val="009D2B69"/>
    <w:rsid w:val="009E64A4"/>
    <w:rsid w:val="00A126DB"/>
    <w:rsid w:val="00A21DF9"/>
    <w:rsid w:val="00A26B63"/>
    <w:rsid w:val="00A33292"/>
    <w:rsid w:val="00A422F8"/>
    <w:rsid w:val="00A45BAE"/>
    <w:rsid w:val="00A47B36"/>
    <w:rsid w:val="00A57DA7"/>
    <w:rsid w:val="00A62259"/>
    <w:rsid w:val="00A62BC9"/>
    <w:rsid w:val="00A74AC3"/>
    <w:rsid w:val="00AB0F9A"/>
    <w:rsid w:val="00AB543C"/>
    <w:rsid w:val="00AE0BAB"/>
    <w:rsid w:val="00AE4362"/>
    <w:rsid w:val="00B04351"/>
    <w:rsid w:val="00B12EF5"/>
    <w:rsid w:val="00B13776"/>
    <w:rsid w:val="00B2232A"/>
    <w:rsid w:val="00B700E3"/>
    <w:rsid w:val="00B75486"/>
    <w:rsid w:val="00B7799B"/>
    <w:rsid w:val="00C01911"/>
    <w:rsid w:val="00C12C03"/>
    <w:rsid w:val="00C2057A"/>
    <w:rsid w:val="00C2138D"/>
    <w:rsid w:val="00C32FE5"/>
    <w:rsid w:val="00C41783"/>
    <w:rsid w:val="00C428F5"/>
    <w:rsid w:val="00C45B95"/>
    <w:rsid w:val="00C553C5"/>
    <w:rsid w:val="00C77877"/>
    <w:rsid w:val="00C9375E"/>
    <w:rsid w:val="00CA1D70"/>
    <w:rsid w:val="00CF5A68"/>
    <w:rsid w:val="00D10BC7"/>
    <w:rsid w:val="00D411F1"/>
    <w:rsid w:val="00D41D64"/>
    <w:rsid w:val="00D454B4"/>
    <w:rsid w:val="00D81EBD"/>
    <w:rsid w:val="00D868F1"/>
    <w:rsid w:val="00D917E5"/>
    <w:rsid w:val="00DB4197"/>
    <w:rsid w:val="00DB5BE8"/>
    <w:rsid w:val="00DC36B1"/>
    <w:rsid w:val="00DC7406"/>
    <w:rsid w:val="00DD0EC4"/>
    <w:rsid w:val="00DE49CA"/>
    <w:rsid w:val="00E047CE"/>
    <w:rsid w:val="00E34DC4"/>
    <w:rsid w:val="00E612B6"/>
    <w:rsid w:val="00E74FAE"/>
    <w:rsid w:val="00E83033"/>
    <w:rsid w:val="00EB1D26"/>
    <w:rsid w:val="00EB378D"/>
    <w:rsid w:val="00EB5D32"/>
    <w:rsid w:val="00EC3432"/>
    <w:rsid w:val="00EC3F58"/>
    <w:rsid w:val="00ED3AFF"/>
    <w:rsid w:val="00EF53F0"/>
    <w:rsid w:val="00F00143"/>
    <w:rsid w:val="00F14802"/>
    <w:rsid w:val="00F743C6"/>
    <w:rsid w:val="00F81AB9"/>
    <w:rsid w:val="00F8644C"/>
    <w:rsid w:val="00F917F6"/>
    <w:rsid w:val="00FB3207"/>
    <w:rsid w:val="00FB745F"/>
    <w:rsid w:val="00FC7580"/>
    <w:rsid w:val="00FD5B87"/>
    <w:rsid w:val="00FE6E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A1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125"/>
    <w:rPr>
      <w:rFonts w:eastAsia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B7C6F"/>
    <w:rPr>
      <w:rFonts w:eastAsiaTheme="minorEastAsia"/>
      <w:szCs w:val="22"/>
      <w:lang w:eastAsia="ru-RU"/>
    </w:rPr>
  </w:style>
  <w:style w:type="paragraph" w:customStyle="1" w:styleId="ConsPlusNormal0">
    <w:name w:val="ConsPlusNormal"/>
    <w:link w:val="ConsPlusNormal"/>
    <w:qFormat/>
    <w:rsid w:val="003B7C6F"/>
    <w:pPr>
      <w:widowControl w:val="0"/>
      <w:autoSpaceDE w:val="0"/>
      <w:autoSpaceDN w:val="0"/>
    </w:pPr>
    <w:rPr>
      <w:rFonts w:eastAsiaTheme="minorEastAsia"/>
      <w:szCs w:val="22"/>
      <w:lang w:eastAsia="ru-RU"/>
    </w:rPr>
  </w:style>
  <w:style w:type="paragraph" w:styleId="a3">
    <w:name w:val="footnote text"/>
    <w:basedOn w:val="a"/>
    <w:link w:val="a4"/>
    <w:uiPriority w:val="99"/>
    <w:unhideWhenUsed/>
    <w:rsid w:val="005B6125"/>
    <w:rPr>
      <w:sz w:val="20"/>
      <w:szCs w:val="20"/>
    </w:rPr>
  </w:style>
  <w:style w:type="character" w:customStyle="1" w:styleId="a4">
    <w:name w:val="Текст сноски Знак"/>
    <w:basedOn w:val="a0"/>
    <w:link w:val="a3"/>
    <w:uiPriority w:val="99"/>
    <w:rsid w:val="005B6125"/>
    <w:rPr>
      <w:rFonts w:eastAsiaTheme="minorHAnsi" w:cstheme="minorBidi"/>
    </w:rPr>
  </w:style>
  <w:style w:type="character" w:styleId="a5">
    <w:name w:val="footnote reference"/>
    <w:basedOn w:val="a0"/>
    <w:uiPriority w:val="99"/>
    <w:semiHidden/>
    <w:unhideWhenUsed/>
    <w:rsid w:val="00D81EBD"/>
    <w:rPr>
      <w:vertAlign w:val="superscript"/>
    </w:rPr>
  </w:style>
  <w:style w:type="paragraph" w:styleId="a6">
    <w:name w:val="Balloon Text"/>
    <w:basedOn w:val="a"/>
    <w:link w:val="a7"/>
    <w:uiPriority w:val="99"/>
    <w:semiHidden/>
    <w:unhideWhenUsed/>
    <w:rsid w:val="008A0BAE"/>
    <w:rPr>
      <w:rFonts w:ascii="Segoe UI" w:hAnsi="Segoe UI" w:cs="Segoe UI"/>
      <w:sz w:val="18"/>
      <w:szCs w:val="18"/>
    </w:rPr>
  </w:style>
  <w:style w:type="character" w:customStyle="1" w:styleId="a7">
    <w:name w:val="Текст выноски Знак"/>
    <w:basedOn w:val="a0"/>
    <w:link w:val="a6"/>
    <w:uiPriority w:val="99"/>
    <w:semiHidden/>
    <w:rsid w:val="008A0BAE"/>
    <w:rPr>
      <w:rFonts w:ascii="Segoe UI" w:eastAsiaTheme="minorHAnsi" w:hAnsi="Segoe UI" w:cs="Segoe UI"/>
      <w:sz w:val="18"/>
      <w:szCs w:val="18"/>
    </w:rPr>
  </w:style>
  <w:style w:type="character" w:styleId="a8">
    <w:name w:val="Hyperlink"/>
    <w:basedOn w:val="a0"/>
    <w:uiPriority w:val="99"/>
    <w:semiHidden/>
    <w:unhideWhenUsed/>
    <w:rsid w:val="00CF5A68"/>
    <w:rPr>
      <w:color w:val="0000FF"/>
      <w:u w:val="single"/>
    </w:rPr>
  </w:style>
  <w:style w:type="table" w:styleId="a9">
    <w:name w:val="Table Grid"/>
    <w:basedOn w:val="a1"/>
    <w:uiPriority w:val="59"/>
    <w:rsid w:val="00D41D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 с отступом Знак"/>
    <w:basedOn w:val="a0"/>
    <w:qFormat/>
    <w:rsid w:val="007A03FB"/>
    <w:rPr>
      <w:rFonts w:ascii="Times New Roman" w:eastAsia="Times New Roman" w:hAnsi="Times New Roman" w:cs="Times New Roman"/>
      <w:sz w:val="24"/>
      <w:szCs w:val="20"/>
      <w:lang w:eastAsia="ru-RU"/>
    </w:rPr>
  </w:style>
  <w:style w:type="character" w:customStyle="1" w:styleId="sectiontitle">
    <w:name w:val="section__title"/>
    <w:basedOn w:val="a0"/>
    <w:rsid w:val="007A03FB"/>
  </w:style>
  <w:style w:type="character" w:styleId="ab">
    <w:name w:val="Strong"/>
    <w:basedOn w:val="a0"/>
    <w:qFormat/>
    <w:rsid w:val="001D5E31"/>
    <w:rPr>
      <w:b/>
      <w:bCs/>
    </w:rPr>
  </w:style>
  <w:style w:type="character" w:customStyle="1" w:styleId="fontstyle01">
    <w:name w:val="fontstyle01"/>
    <w:rsid w:val="000216AE"/>
    <w:rPr>
      <w:rFonts w:ascii="TimesNewRomanPSMT" w:hAnsi="TimesNewRomanPSMT" w:hint="default"/>
      <w:b w:val="0"/>
      <w:bCs w:val="0"/>
      <w:i w:val="0"/>
      <w:iCs w:val="0"/>
      <w:color w:val="000000"/>
      <w:sz w:val="24"/>
      <w:szCs w:val="24"/>
    </w:rPr>
  </w:style>
  <w:style w:type="paragraph" w:customStyle="1" w:styleId="ConsPlusTitle">
    <w:name w:val="ConsPlusTitle"/>
    <w:qFormat/>
    <w:rsid w:val="00284308"/>
    <w:pPr>
      <w:widowControl w:val="0"/>
      <w:autoSpaceDE w:val="0"/>
      <w:autoSpaceDN w:val="0"/>
    </w:pPr>
    <w:rPr>
      <w:rFonts w:eastAsia="Times New Roman"/>
      <w:b/>
      <w:lang w:eastAsia="ru-RU"/>
    </w:rPr>
  </w:style>
  <w:style w:type="character" w:customStyle="1" w:styleId="-">
    <w:name w:val="Интернет-ссылка"/>
    <w:basedOn w:val="a0"/>
    <w:uiPriority w:val="99"/>
    <w:unhideWhenUsed/>
    <w:rsid w:val="00FB32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125"/>
    <w:rPr>
      <w:rFonts w:eastAsia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B7C6F"/>
    <w:rPr>
      <w:rFonts w:eastAsiaTheme="minorEastAsia"/>
      <w:szCs w:val="22"/>
      <w:lang w:eastAsia="ru-RU"/>
    </w:rPr>
  </w:style>
  <w:style w:type="paragraph" w:customStyle="1" w:styleId="ConsPlusNormal0">
    <w:name w:val="ConsPlusNormal"/>
    <w:link w:val="ConsPlusNormal"/>
    <w:qFormat/>
    <w:rsid w:val="003B7C6F"/>
    <w:pPr>
      <w:widowControl w:val="0"/>
      <w:autoSpaceDE w:val="0"/>
      <w:autoSpaceDN w:val="0"/>
    </w:pPr>
    <w:rPr>
      <w:rFonts w:eastAsiaTheme="minorEastAsia"/>
      <w:szCs w:val="22"/>
      <w:lang w:eastAsia="ru-RU"/>
    </w:rPr>
  </w:style>
  <w:style w:type="paragraph" w:styleId="a3">
    <w:name w:val="footnote text"/>
    <w:basedOn w:val="a"/>
    <w:link w:val="a4"/>
    <w:uiPriority w:val="99"/>
    <w:unhideWhenUsed/>
    <w:rsid w:val="005B6125"/>
    <w:rPr>
      <w:sz w:val="20"/>
      <w:szCs w:val="20"/>
    </w:rPr>
  </w:style>
  <w:style w:type="character" w:customStyle="1" w:styleId="a4">
    <w:name w:val="Текст сноски Знак"/>
    <w:basedOn w:val="a0"/>
    <w:link w:val="a3"/>
    <w:uiPriority w:val="99"/>
    <w:rsid w:val="005B6125"/>
    <w:rPr>
      <w:rFonts w:eastAsiaTheme="minorHAnsi" w:cstheme="minorBidi"/>
    </w:rPr>
  </w:style>
  <w:style w:type="character" w:styleId="a5">
    <w:name w:val="footnote reference"/>
    <w:basedOn w:val="a0"/>
    <w:uiPriority w:val="99"/>
    <w:semiHidden/>
    <w:unhideWhenUsed/>
    <w:rsid w:val="00D81EBD"/>
    <w:rPr>
      <w:vertAlign w:val="superscript"/>
    </w:rPr>
  </w:style>
  <w:style w:type="paragraph" w:styleId="a6">
    <w:name w:val="Balloon Text"/>
    <w:basedOn w:val="a"/>
    <w:link w:val="a7"/>
    <w:uiPriority w:val="99"/>
    <w:semiHidden/>
    <w:unhideWhenUsed/>
    <w:rsid w:val="008A0BAE"/>
    <w:rPr>
      <w:rFonts w:ascii="Segoe UI" w:hAnsi="Segoe UI" w:cs="Segoe UI"/>
      <w:sz w:val="18"/>
      <w:szCs w:val="18"/>
    </w:rPr>
  </w:style>
  <w:style w:type="character" w:customStyle="1" w:styleId="a7">
    <w:name w:val="Текст выноски Знак"/>
    <w:basedOn w:val="a0"/>
    <w:link w:val="a6"/>
    <w:uiPriority w:val="99"/>
    <w:semiHidden/>
    <w:rsid w:val="008A0BAE"/>
    <w:rPr>
      <w:rFonts w:ascii="Segoe UI" w:eastAsiaTheme="minorHAnsi" w:hAnsi="Segoe UI" w:cs="Segoe UI"/>
      <w:sz w:val="18"/>
      <w:szCs w:val="18"/>
    </w:rPr>
  </w:style>
  <w:style w:type="character" w:styleId="a8">
    <w:name w:val="Hyperlink"/>
    <w:basedOn w:val="a0"/>
    <w:uiPriority w:val="99"/>
    <w:semiHidden/>
    <w:unhideWhenUsed/>
    <w:rsid w:val="00CF5A68"/>
    <w:rPr>
      <w:color w:val="0000FF"/>
      <w:u w:val="single"/>
    </w:rPr>
  </w:style>
  <w:style w:type="table" w:styleId="a9">
    <w:name w:val="Table Grid"/>
    <w:basedOn w:val="a1"/>
    <w:uiPriority w:val="59"/>
    <w:rsid w:val="00D41D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 с отступом Знак"/>
    <w:basedOn w:val="a0"/>
    <w:qFormat/>
    <w:rsid w:val="007A03FB"/>
    <w:rPr>
      <w:rFonts w:ascii="Times New Roman" w:eastAsia="Times New Roman" w:hAnsi="Times New Roman" w:cs="Times New Roman"/>
      <w:sz w:val="24"/>
      <w:szCs w:val="20"/>
      <w:lang w:eastAsia="ru-RU"/>
    </w:rPr>
  </w:style>
  <w:style w:type="character" w:customStyle="1" w:styleId="sectiontitle">
    <w:name w:val="section__title"/>
    <w:basedOn w:val="a0"/>
    <w:rsid w:val="007A03FB"/>
  </w:style>
  <w:style w:type="character" w:styleId="ab">
    <w:name w:val="Strong"/>
    <w:basedOn w:val="a0"/>
    <w:qFormat/>
    <w:rsid w:val="001D5E31"/>
    <w:rPr>
      <w:b/>
      <w:bCs/>
    </w:rPr>
  </w:style>
  <w:style w:type="character" w:customStyle="1" w:styleId="fontstyle01">
    <w:name w:val="fontstyle01"/>
    <w:rsid w:val="000216AE"/>
    <w:rPr>
      <w:rFonts w:ascii="TimesNewRomanPSMT" w:hAnsi="TimesNewRomanPSMT" w:hint="default"/>
      <w:b w:val="0"/>
      <w:bCs w:val="0"/>
      <w:i w:val="0"/>
      <w:iCs w:val="0"/>
      <w:color w:val="000000"/>
      <w:sz w:val="24"/>
      <w:szCs w:val="24"/>
    </w:rPr>
  </w:style>
  <w:style w:type="paragraph" w:customStyle="1" w:styleId="ConsPlusTitle">
    <w:name w:val="ConsPlusTitle"/>
    <w:qFormat/>
    <w:rsid w:val="00284308"/>
    <w:pPr>
      <w:widowControl w:val="0"/>
      <w:autoSpaceDE w:val="0"/>
      <w:autoSpaceDN w:val="0"/>
    </w:pPr>
    <w:rPr>
      <w:rFonts w:eastAsia="Times New Roman"/>
      <w:b/>
      <w:lang w:eastAsia="ru-RU"/>
    </w:rPr>
  </w:style>
  <w:style w:type="character" w:customStyle="1" w:styleId="-">
    <w:name w:val="Интернет-ссылка"/>
    <w:basedOn w:val="a0"/>
    <w:uiPriority w:val="99"/>
    <w:unhideWhenUsed/>
    <w:rsid w:val="00FB32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54493">
      <w:bodyDiv w:val="1"/>
      <w:marLeft w:val="0"/>
      <w:marRight w:val="0"/>
      <w:marTop w:val="0"/>
      <w:marBottom w:val="0"/>
      <w:divBdr>
        <w:top w:val="none" w:sz="0" w:space="0" w:color="auto"/>
        <w:left w:val="none" w:sz="0" w:space="0" w:color="auto"/>
        <w:bottom w:val="none" w:sz="0" w:space="0" w:color="auto"/>
        <w:right w:val="none" w:sz="0" w:space="0" w:color="auto"/>
      </w:divBdr>
      <w:divsChild>
        <w:div w:id="1303079007">
          <w:marLeft w:val="0"/>
          <w:marRight w:val="0"/>
          <w:marTop w:val="0"/>
          <w:marBottom w:val="0"/>
          <w:divBdr>
            <w:top w:val="none" w:sz="0" w:space="0" w:color="auto"/>
            <w:left w:val="none" w:sz="0" w:space="0" w:color="auto"/>
            <w:bottom w:val="none" w:sz="0" w:space="0" w:color="auto"/>
            <w:right w:val="none" w:sz="0" w:space="0" w:color="auto"/>
          </w:divBdr>
        </w:div>
      </w:divsChild>
    </w:div>
    <w:div w:id="644242043">
      <w:bodyDiv w:val="1"/>
      <w:marLeft w:val="0"/>
      <w:marRight w:val="0"/>
      <w:marTop w:val="0"/>
      <w:marBottom w:val="0"/>
      <w:divBdr>
        <w:top w:val="none" w:sz="0" w:space="0" w:color="auto"/>
        <w:left w:val="none" w:sz="0" w:space="0" w:color="auto"/>
        <w:bottom w:val="none" w:sz="0" w:space="0" w:color="auto"/>
        <w:right w:val="none" w:sz="0" w:space="0" w:color="auto"/>
      </w:divBdr>
    </w:div>
    <w:div w:id="678652697">
      <w:bodyDiv w:val="1"/>
      <w:marLeft w:val="0"/>
      <w:marRight w:val="0"/>
      <w:marTop w:val="0"/>
      <w:marBottom w:val="0"/>
      <w:divBdr>
        <w:top w:val="none" w:sz="0" w:space="0" w:color="auto"/>
        <w:left w:val="none" w:sz="0" w:space="0" w:color="auto"/>
        <w:bottom w:val="none" w:sz="0" w:space="0" w:color="auto"/>
        <w:right w:val="none" w:sz="0" w:space="0" w:color="auto"/>
      </w:divBdr>
    </w:div>
    <w:div w:id="905190325">
      <w:bodyDiv w:val="1"/>
      <w:marLeft w:val="0"/>
      <w:marRight w:val="0"/>
      <w:marTop w:val="0"/>
      <w:marBottom w:val="0"/>
      <w:divBdr>
        <w:top w:val="none" w:sz="0" w:space="0" w:color="auto"/>
        <w:left w:val="none" w:sz="0" w:space="0" w:color="auto"/>
        <w:bottom w:val="none" w:sz="0" w:space="0" w:color="auto"/>
        <w:right w:val="none" w:sz="0" w:space="0" w:color="auto"/>
      </w:divBdr>
    </w:div>
    <w:div w:id="977026920">
      <w:bodyDiv w:val="1"/>
      <w:marLeft w:val="0"/>
      <w:marRight w:val="0"/>
      <w:marTop w:val="0"/>
      <w:marBottom w:val="0"/>
      <w:divBdr>
        <w:top w:val="none" w:sz="0" w:space="0" w:color="auto"/>
        <w:left w:val="none" w:sz="0" w:space="0" w:color="auto"/>
        <w:bottom w:val="none" w:sz="0" w:space="0" w:color="auto"/>
        <w:right w:val="none" w:sz="0" w:space="0" w:color="auto"/>
      </w:divBdr>
    </w:div>
    <w:div w:id="1207570642">
      <w:bodyDiv w:val="1"/>
      <w:marLeft w:val="0"/>
      <w:marRight w:val="0"/>
      <w:marTop w:val="0"/>
      <w:marBottom w:val="0"/>
      <w:divBdr>
        <w:top w:val="none" w:sz="0" w:space="0" w:color="auto"/>
        <w:left w:val="none" w:sz="0" w:space="0" w:color="auto"/>
        <w:bottom w:val="none" w:sz="0" w:space="0" w:color="auto"/>
        <w:right w:val="none" w:sz="0" w:space="0" w:color="auto"/>
      </w:divBdr>
      <w:divsChild>
        <w:div w:id="1742674784">
          <w:marLeft w:val="0"/>
          <w:marRight w:val="0"/>
          <w:marTop w:val="0"/>
          <w:marBottom w:val="0"/>
          <w:divBdr>
            <w:top w:val="none" w:sz="0" w:space="0" w:color="auto"/>
            <w:left w:val="none" w:sz="0" w:space="0" w:color="auto"/>
            <w:bottom w:val="none" w:sz="0" w:space="0" w:color="auto"/>
            <w:right w:val="none" w:sz="0" w:space="0" w:color="auto"/>
          </w:divBdr>
          <w:divsChild>
            <w:div w:id="1750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0359">
      <w:bodyDiv w:val="1"/>
      <w:marLeft w:val="0"/>
      <w:marRight w:val="0"/>
      <w:marTop w:val="0"/>
      <w:marBottom w:val="0"/>
      <w:divBdr>
        <w:top w:val="none" w:sz="0" w:space="0" w:color="auto"/>
        <w:left w:val="none" w:sz="0" w:space="0" w:color="auto"/>
        <w:bottom w:val="none" w:sz="0" w:space="0" w:color="auto"/>
        <w:right w:val="none" w:sz="0" w:space="0" w:color="auto"/>
      </w:divBdr>
    </w:div>
    <w:div w:id="1392656459">
      <w:bodyDiv w:val="1"/>
      <w:marLeft w:val="0"/>
      <w:marRight w:val="0"/>
      <w:marTop w:val="0"/>
      <w:marBottom w:val="0"/>
      <w:divBdr>
        <w:top w:val="none" w:sz="0" w:space="0" w:color="auto"/>
        <w:left w:val="none" w:sz="0" w:space="0" w:color="auto"/>
        <w:bottom w:val="none" w:sz="0" w:space="0" w:color="auto"/>
        <w:right w:val="none" w:sz="0" w:space="0" w:color="auto"/>
      </w:divBdr>
    </w:div>
    <w:div w:id="1396006454">
      <w:bodyDiv w:val="1"/>
      <w:marLeft w:val="0"/>
      <w:marRight w:val="0"/>
      <w:marTop w:val="0"/>
      <w:marBottom w:val="0"/>
      <w:divBdr>
        <w:top w:val="none" w:sz="0" w:space="0" w:color="auto"/>
        <w:left w:val="none" w:sz="0" w:space="0" w:color="auto"/>
        <w:bottom w:val="none" w:sz="0" w:space="0" w:color="auto"/>
        <w:right w:val="none" w:sz="0" w:space="0" w:color="auto"/>
      </w:divBdr>
    </w:div>
    <w:div w:id="1399329341">
      <w:bodyDiv w:val="1"/>
      <w:marLeft w:val="0"/>
      <w:marRight w:val="0"/>
      <w:marTop w:val="0"/>
      <w:marBottom w:val="0"/>
      <w:divBdr>
        <w:top w:val="none" w:sz="0" w:space="0" w:color="auto"/>
        <w:left w:val="none" w:sz="0" w:space="0" w:color="auto"/>
        <w:bottom w:val="none" w:sz="0" w:space="0" w:color="auto"/>
        <w:right w:val="none" w:sz="0" w:space="0" w:color="auto"/>
      </w:divBdr>
      <w:divsChild>
        <w:div w:id="1809934088">
          <w:marLeft w:val="0"/>
          <w:marRight w:val="0"/>
          <w:marTop w:val="0"/>
          <w:marBottom w:val="0"/>
          <w:divBdr>
            <w:top w:val="none" w:sz="0" w:space="0" w:color="auto"/>
            <w:left w:val="none" w:sz="0" w:space="0" w:color="auto"/>
            <w:bottom w:val="none" w:sz="0" w:space="0" w:color="auto"/>
            <w:right w:val="none" w:sz="0" w:space="0" w:color="auto"/>
          </w:divBdr>
        </w:div>
        <w:div w:id="1018238799">
          <w:marLeft w:val="0"/>
          <w:marRight w:val="0"/>
          <w:marTop w:val="0"/>
          <w:marBottom w:val="0"/>
          <w:divBdr>
            <w:top w:val="none" w:sz="0" w:space="0" w:color="auto"/>
            <w:left w:val="none" w:sz="0" w:space="0" w:color="auto"/>
            <w:bottom w:val="none" w:sz="0" w:space="0" w:color="auto"/>
            <w:right w:val="none" w:sz="0" w:space="0" w:color="auto"/>
          </w:divBdr>
        </w:div>
      </w:divsChild>
    </w:div>
    <w:div w:id="1503008837">
      <w:bodyDiv w:val="1"/>
      <w:marLeft w:val="0"/>
      <w:marRight w:val="0"/>
      <w:marTop w:val="0"/>
      <w:marBottom w:val="0"/>
      <w:divBdr>
        <w:top w:val="none" w:sz="0" w:space="0" w:color="auto"/>
        <w:left w:val="none" w:sz="0" w:space="0" w:color="auto"/>
        <w:bottom w:val="none" w:sz="0" w:space="0" w:color="auto"/>
        <w:right w:val="none" w:sz="0" w:space="0" w:color="auto"/>
      </w:divBdr>
      <w:divsChild>
        <w:div w:id="790828782">
          <w:marLeft w:val="0"/>
          <w:marRight w:val="0"/>
          <w:marTop w:val="0"/>
          <w:marBottom w:val="0"/>
          <w:divBdr>
            <w:top w:val="none" w:sz="0" w:space="0" w:color="auto"/>
            <w:left w:val="none" w:sz="0" w:space="0" w:color="auto"/>
            <w:bottom w:val="none" w:sz="0" w:space="0" w:color="auto"/>
            <w:right w:val="none" w:sz="0" w:space="0" w:color="auto"/>
          </w:divBdr>
        </w:div>
      </w:divsChild>
    </w:div>
    <w:div w:id="1526559302">
      <w:bodyDiv w:val="1"/>
      <w:marLeft w:val="0"/>
      <w:marRight w:val="0"/>
      <w:marTop w:val="0"/>
      <w:marBottom w:val="0"/>
      <w:divBdr>
        <w:top w:val="none" w:sz="0" w:space="0" w:color="auto"/>
        <w:left w:val="none" w:sz="0" w:space="0" w:color="auto"/>
        <w:bottom w:val="none" w:sz="0" w:space="0" w:color="auto"/>
        <w:right w:val="none" w:sz="0" w:space="0" w:color="auto"/>
      </w:divBdr>
    </w:div>
    <w:div w:id="1565214841">
      <w:bodyDiv w:val="1"/>
      <w:marLeft w:val="0"/>
      <w:marRight w:val="0"/>
      <w:marTop w:val="0"/>
      <w:marBottom w:val="0"/>
      <w:divBdr>
        <w:top w:val="none" w:sz="0" w:space="0" w:color="auto"/>
        <w:left w:val="none" w:sz="0" w:space="0" w:color="auto"/>
        <w:bottom w:val="none" w:sz="0" w:space="0" w:color="auto"/>
        <w:right w:val="none" w:sz="0" w:space="0" w:color="auto"/>
      </w:divBdr>
      <w:divsChild>
        <w:div w:id="666638651">
          <w:marLeft w:val="0"/>
          <w:marRight w:val="0"/>
          <w:marTop w:val="0"/>
          <w:marBottom w:val="0"/>
          <w:divBdr>
            <w:top w:val="none" w:sz="0" w:space="0" w:color="auto"/>
            <w:left w:val="none" w:sz="0" w:space="0" w:color="auto"/>
            <w:bottom w:val="none" w:sz="0" w:space="0" w:color="auto"/>
            <w:right w:val="none" w:sz="0" w:space="0" w:color="auto"/>
          </w:divBdr>
        </w:div>
        <w:div w:id="1959484305">
          <w:marLeft w:val="0"/>
          <w:marRight w:val="0"/>
          <w:marTop w:val="0"/>
          <w:marBottom w:val="0"/>
          <w:divBdr>
            <w:top w:val="none" w:sz="0" w:space="0" w:color="auto"/>
            <w:left w:val="none" w:sz="0" w:space="0" w:color="auto"/>
            <w:bottom w:val="none" w:sz="0" w:space="0" w:color="auto"/>
            <w:right w:val="none" w:sz="0" w:space="0" w:color="auto"/>
          </w:divBdr>
        </w:div>
      </w:divsChild>
    </w:div>
    <w:div w:id="1638799321">
      <w:bodyDiv w:val="1"/>
      <w:marLeft w:val="0"/>
      <w:marRight w:val="0"/>
      <w:marTop w:val="0"/>
      <w:marBottom w:val="0"/>
      <w:divBdr>
        <w:top w:val="none" w:sz="0" w:space="0" w:color="auto"/>
        <w:left w:val="none" w:sz="0" w:space="0" w:color="auto"/>
        <w:bottom w:val="none" w:sz="0" w:space="0" w:color="auto"/>
        <w:right w:val="none" w:sz="0" w:space="0" w:color="auto"/>
      </w:divBdr>
    </w:div>
    <w:div w:id="1739093397">
      <w:bodyDiv w:val="1"/>
      <w:marLeft w:val="0"/>
      <w:marRight w:val="0"/>
      <w:marTop w:val="0"/>
      <w:marBottom w:val="0"/>
      <w:divBdr>
        <w:top w:val="none" w:sz="0" w:space="0" w:color="auto"/>
        <w:left w:val="none" w:sz="0" w:space="0" w:color="auto"/>
        <w:bottom w:val="none" w:sz="0" w:space="0" w:color="auto"/>
        <w:right w:val="none" w:sz="0" w:space="0" w:color="auto"/>
      </w:divBdr>
    </w:div>
    <w:div w:id="1776123542">
      <w:bodyDiv w:val="1"/>
      <w:marLeft w:val="0"/>
      <w:marRight w:val="0"/>
      <w:marTop w:val="0"/>
      <w:marBottom w:val="0"/>
      <w:divBdr>
        <w:top w:val="none" w:sz="0" w:space="0" w:color="auto"/>
        <w:left w:val="none" w:sz="0" w:space="0" w:color="auto"/>
        <w:bottom w:val="none" w:sz="0" w:space="0" w:color="auto"/>
        <w:right w:val="none" w:sz="0" w:space="0" w:color="auto"/>
      </w:divBdr>
    </w:div>
    <w:div w:id="1899515676">
      <w:bodyDiv w:val="1"/>
      <w:marLeft w:val="0"/>
      <w:marRight w:val="0"/>
      <w:marTop w:val="0"/>
      <w:marBottom w:val="0"/>
      <w:divBdr>
        <w:top w:val="none" w:sz="0" w:space="0" w:color="auto"/>
        <w:left w:val="none" w:sz="0" w:space="0" w:color="auto"/>
        <w:bottom w:val="none" w:sz="0" w:space="0" w:color="auto"/>
        <w:right w:val="none" w:sz="0" w:space="0" w:color="auto"/>
      </w:divBdr>
      <w:divsChild>
        <w:div w:id="276378211">
          <w:marLeft w:val="0"/>
          <w:marRight w:val="0"/>
          <w:marTop w:val="0"/>
          <w:marBottom w:val="0"/>
          <w:divBdr>
            <w:top w:val="none" w:sz="0" w:space="0" w:color="auto"/>
            <w:left w:val="none" w:sz="0" w:space="0" w:color="auto"/>
            <w:bottom w:val="none" w:sz="0" w:space="0" w:color="auto"/>
            <w:right w:val="none" w:sz="0" w:space="0" w:color="auto"/>
          </w:divBdr>
        </w:div>
        <w:div w:id="278220501">
          <w:marLeft w:val="0"/>
          <w:marRight w:val="0"/>
          <w:marTop w:val="0"/>
          <w:marBottom w:val="0"/>
          <w:divBdr>
            <w:top w:val="none" w:sz="0" w:space="0" w:color="auto"/>
            <w:left w:val="none" w:sz="0" w:space="0" w:color="auto"/>
            <w:bottom w:val="none" w:sz="0" w:space="0" w:color="auto"/>
            <w:right w:val="none" w:sz="0" w:space="0" w:color="auto"/>
          </w:divBdr>
        </w:div>
      </w:divsChild>
    </w:div>
    <w:div w:id="2036272383">
      <w:bodyDiv w:val="1"/>
      <w:marLeft w:val="0"/>
      <w:marRight w:val="0"/>
      <w:marTop w:val="0"/>
      <w:marBottom w:val="0"/>
      <w:divBdr>
        <w:top w:val="none" w:sz="0" w:space="0" w:color="auto"/>
        <w:left w:val="none" w:sz="0" w:space="0" w:color="auto"/>
        <w:bottom w:val="none" w:sz="0" w:space="0" w:color="auto"/>
        <w:right w:val="none" w:sz="0" w:space="0" w:color="auto"/>
      </w:divBdr>
      <w:divsChild>
        <w:div w:id="2037466217">
          <w:marLeft w:val="0"/>
          <w:marRight w:val="0"/>
          <w:marTop w:val="0"/>
          <w:marBottom w:val="0"/>
          <w:divBdr>
            <w:top w:val="none" w:sz="0" w:space="0" w:color="auto"/>
            <w:left w:val="none" w:sz="0" w:space="0" w:color="auto"/>
            <w:bottom w:val="none" w:sz="0" w:space="0" w:color="auto"/>
            <w:right w:val="none" w:sz="0" w:space="0" w:color="auto"/>
          </w:divBdr>
        </w:div>
        <w:div w:id="155921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4AD8D930238F7B31D58926B82510AC56D35F5ECCB732B5A386D307D50D128C2096D93CFFC627CDBBA73F1BF4C239741800EF5171C8B4863674BG" TargetMode="External"/><Relationship Id="rId21" Type="http://schemas.openxmlformats.org/officeDocument/2006/relationships/hyperlink" Target="https://login.consultant.ru/link/?req=doc&amp;base=LAW&amp;n=415003&amp;dst=2955&amp;field=134&amp;date=23.06.2022" TargetMode="External"/><Relationship Id="rId42" Type="http://schemas.openxmlformats.org/officeDocument/2006/relationships/hyperlink" Target="consultantplus://offline/ref=B4AD8D930238F7B31D58926B82510AC56D35F5ECCB732B5A386D307D50D128C2096D93CDFF637586E23CF0E30B768442850EF71200684AG" TargetMode="External"/><Relationship Id="rId47" Type="http://schemas.openxmlformats.org/officeDocument/2006/relationships/hyperlink" Target="https://www.consultant.ru/document/cons_doc_LAW_413281/3cd4512b8c634f543d68d0da993c1bcb17a24bb8/" TargetMode="External"/><Relationship Id="rId63" Type="http://schemas.openxmlformats.org/officeDocument/2006/relationships/hyperlink" Target="consultantplus://offline/ref=B4AD8D930238F7B31D58926B82510AC56D32FBEACC7B2B5A386D307D50D128C21B6DCBC3FF6360D2B666A7EE0A6745G" TargetMode="External"/><Relationship Id="rId68" Type="http://schemas.openxmlformats.org/officeDocument/2006/relationships/hyperlink" Target="consultantplus://offline/ref=B4AD8D930238F7B31D58926B82510AC56D35F5ECCB732B5A386D307D50D128C2096D93CCF56A76D9E729E1BB05759A5C8015EB10028B644BG" TargetMode="External"/><Relationship Id="rId84" Type="http://schemas.openxmlformats.org/officeDocument/2006/relationships/theme" Target="theme/theme1.xml"/><Relationship Id="rId16" Type="http://schemas.openxmlformats.org/officeDocument/2006/relationships/hyperlink" Target="consultantplus://offline/ref=B4AD8D930238F7B31D58926B82510AC56D35F5ECCB732B5A386D307D50D128C2096D93CDFC657ED9E729E1BB05759A5C8015EB10028B644BG" TargetMode="External"/><Relationship Id="rId11" Type="http://schemas.openxmlformats.org/officeDocument/2006/relationships/hyperlink" Target="consultantplus://offline/ref=B4AD8D930238F7B31D58926B82510AC56D32F5EDCE782B5A386D307D50D128C2096D93C8FF6B7586E23CF0E30B768442850EF71200684AG" TargetMode="External"/><Relationship Id="rId32" Type="http://schemas.openxmlformats.org/officeDocument/2006/relationships/hyperlink" Target="consultantplus://offline/ref=B4AD8D930238F7B31D58926B82510AC56A32F2EECC7E2B5A386D307D50D128C2096D93CFF4682A83F72DA8ED08689A479E12F5106041G" TargetMode="External"/><Relationship Id="rId37" Type="http://schemas.openxmlformats.org/officeDocument/2006/relationships/hyperlink" Target="consultantplus://offline/ref=B4AD8D930238F7B31D58926B82510AC56D35F5ECCB732B5A386D307D50D128C2096D93CCF8667BD9E729E1BB05759A5C8015EB10028B644BG" TargetMode="External"/><Relationship Id="rId53" Type="http://schemas.openxmlformats.org/officeDocument/2006/relationships/hyperlink" Target="consultantplus://offline/ref=B4AD8D930238F7B31D58926B82510AC56D35F5ECCB732B5A386D307D50D128C2096D93CFFB6278D9E729E1BB05759A5C8015EB10028B644BG" TargetMode="External"/><Relationship Id="rId58" Type="http://schemas.openxmlformats.org/officeDocument/2006/relationships/hyperlink" Target="consultantplus://offline/ref=B4AD8D930238F7B31D58926B82510AC56D35F5ECCB732B5A386D307D50D128C2096D93CFFC627DD0BB73F1BF4C239741800EF5171C8B4863674BG" TargetMode="External"/><Relationship Id="rId74" Type="http://schemas.openxmlformats.org/officeDocument/2006/relationships/hyperlink" Target="consultantplus://offline/ref=B4AD8D930238F7B31D58926B82510AC56D35F5ECCB732B5A386D307D50D128C2096D93CCFC607CD9E729E1BB05759A5C8015EB10028B644BG" TargetMode="External"/><Relationship Id="rId79" Type="http://schemas.openxmlformats.org/officeDocument/2006/relationships/hyperlink" Target="consultantplus://offline/ref=CC92487CBE924DAA15EA9B79DADB610F902638A6946F2BCFDD552966332459DEC1555F43B02090A2A34BBA55DBECLCM" TargetMode="External"/><Relationship Id="rId5" Type="http://schemas.openxmlformats.org/officeDocument/2006/relationships/webSettings" Target="webSettings.xml"/><Relationship Id="rId61" Type="http://schemas.openxmlformats.org/officeDocument/2006/relationships/hyperlink" Target="consultantplus://offline/ref=B4AD8D930238F7B31D58926B82510AC56D35F5ECCB732B5A386D307D50D128C2096D93CFFC627DD1BB73F1BF4C239741800EF5171C8B4863674BG" TargetMode="External"/><Relationship Id="rId82" Type="http://schemas.openxmlformats.org/officeDocument/2006/relationships/hyperlink" Target="consultantplus://offline/ref=CC92487CBE924DAA15EA9B79DADB610F972C38A3916D76C5D50C2564342B06C9D41C0B4EB12389A6AD01E9118CC349DBC09144E340B062EFLEM" TargetMode="External"/><Relationship Id="rId19" Type="http://schemas.openxmlformats.org/officeDocument/2006/relationships/hyperlink" Target="consultantplus://offline/ref=B4AD8D930238F7B31D58926B82510AC56D32F5EDCE782B5A386D307D50D128C2096D93C8FF6B7586E23CF0E30B768442850EF71200684AG" TargetMode="External"/><Relationship Id="rId14" Type="http://schemas.openxmlformats.org/officeDocument/2006/relationships/hyperlink" Target="consultantplus://offline/ref=B4AD8D930238F7B31D58926B82510AC56D35F5ECCB732B5A386D307D50D128C2096D93CFFC627CDBB373F1BF4C239741800EF5171C8B4863674BG" TargetMode="External"/><Relationship Id="rId22" Type="http://schemas.openxmlformats.org/officeDocument/2006/relationships/hyperlink" Target="https://login.consultant.ru/link/?req=doc&amp;base=LAW&amp;n=415003&amp;dst=2956&amp;field=134&amp;date=23.06.2022" TargetMode="External"/><Relationship Id="rId27" Type="http://schemas.openxmlformats.org/officeDocument/2006/relationships/hyperlink" Target="consultantplus://offline/ref=B4AD8D930238F7B31D58926B82510AC56D35F5ECCB732B5A386D307D50D128C2096D93CCF5647ED9E729E1BB05759A5C8015EB10028B644BG" TargetMode="External"/><Relationship Id="rId30" Type="http://schemas.openxmlformats.org/officeDocument/2006/relationships/hyperlink" Target="consultantplus://offline/ref=B4AD8D930238F7B31D58926B82510AC56A32F2EECC7E2B5A386D307D50D128C2096D93C8F7372F96E675A6EE16769F5C8210F76141G" TargetMode="External"/><Relationship Id="rId35" Type="http://schemas.openxmlformats.org/officeDocument/2006/relationships/hyperlink" Target="consultantplus://offline/ref=B4AD8D930238F7B31D58926B82510AC56D35F5ECCB732B5A386D307D50D128C2096D93CFFC627DD2BA73F1BF4C239741800EF5171C8B4863674BG" TargetMode="External"/><Relationship Id="rId43" Type="http://schemas.openxmlformats.org/officeDocument/2006/relationships/hyperlink" Target="consultantplus://offline/ref=B4AD8D930238F7B31D58926B82510AC56D35F5ECCB732B5A386D307D50D128C2096D93CCF86776D9E729E1BB05759A5C8015EB10028B644BG" TargetMode="External"/><Relationship Id="rId48" Type="http://schemas.openxmlformats.org/officeDocument/2006/relationships/hyperlink" Target="consultantplus://offline/ref=B4AD8D930238F7B31D58926B82510AC56D35F1EDCD782B5A386D307D50D128C2096D93CFF86A79D9E729E1BB05759A5C8015EB10028B644BG" TargetMode="External"/><Relationship Id="rId56" Type="http://schemas.openxmlformats.org/officeDocument/2006/relationships/hyperlink" Target="consultantplus://offline/ref=B4AD8D930238F7B31D58926B82510AC56D35F5ECCB732B5A386D307D50D128C2096D93CFFE627ED9E729E1BB05759A5C8015EB10028B644BG" TargetMode="External"/><Relationship Id="rId64" Type="http://schemas.openxmlformats.org/officeDocument/2006/relationships/hyperlink" Target="consultantplus://offline/ref=B4AD8D930238F7B31D58926B82510AC56D35F5ECCB732B5A386D307D50D128C2096D93CFFC627DD0B673F1BF4C239741800EF5171C8B4863674BG" TargetMode="External"/><Relationship Id="rId69" Type="http://schemas.openxmlformats.org/officeDocument/2006/relationships/hyperlink" Target="consultantplus://offline/ref=B4AD8D930238F7B31D58926B82510AC56D35F5ECCB732B5A386D307D50D128C2096D93CDFC657ED9E729E1BB05759A5C8015EB10028B644BG" TargetMode="External"/><Relationship Id="rId77" Type="http://schemas.openxmlformats.org/officeDocument/2006/relationships/hyperlink" Target="consultantplus://offline/ref=1F2DD3A93042F73C038BD3CDAE48EBCF986A0DDA44C20E3451E213E5DB3AD6829D09C01748049F51ECA953A965dEYFG" TargetMode="External"/><Relationship Id="rId8" Type="http://schemas.openxmlformats.org/officeDocument/2006/relationships/hyperlink" Target="consultantplus://offline/ref=B4AD8D930238F7B31D58926B82510AC56D35F5ECCB732B5A386D307D50D128C21B6DCBC3FF6360D2B666A7EE0A6745G" TargetMode="External"/><Relationship Id="rId51" Type="http://schemas.openxmlformats.org/officeDocument/2006/relationships/hyperlink" Target="consultantplus://offline/ref=B4AD8D930238F7B31D58926B82510AC56D35F5ECCB732B5A386D307D50D128C2096D93CFFC627DD6B773F1BF4C239741800EF5171C8B4863674BG" TargetMode="External"/><Relationship Id="rId72" Type="http://schemas.openxmlformats.org/officeDocument/2006/relationships/hyperlink" Target="consultantplus://offline/ref=B4AD8D930238F7B31D58926B82510AC56D35F5ECCB732B5A386D307D50D128C2096D93CDFC617ED9E729E1BB05759A5C8015EB10028B644BG" TargetMode="External"/><Relationship Id="rId80" Type="http://schemas.openxmlformats.org/officeDocument/2006/relationships/hyperlink" Target="consultantplus://offline/ref=CC92487CBE924DAA15EA9B79DADB610F902B3CA49C6E2BCFDD552966332459DEC1555F43B02090A2A34BBA55DBECLCM" TargetMode="External"/><Relationship Id="rId3" Type="http://schemas.microsoft.com/office/2007/relationships/stylesWithEffects" Target="stylesWithEffects.xml"/><Relationship Id="rId12" Type="http://schemas.openxmlformats.org/officeDocument/2006/relationships/hyperlink" Target="consultantplus://offline/ref=B4AD8D930238F7B31D58926B82510AC56D35F5ECCB732B5A386D307D50D128C2096D93CDFC617ED9E729E1BB05759A5C8015EB10028B644BG" TargetMode="External"/><Relationship Id="rId17" Type="http://schemas.openxmlformats.org/officeDocument/2006/relationships/hyperlink" Target="consultantplus://offline/ref=B4AD8D930238F7B31D58926B82510AC56D35F5ECCB732B5A386D307D50D128C2096D93CCF56A77D9E729E1BB05759A5C8015EB10028B644BG" TargetMode="External"/><Relationship Id="rId25" Type="http://schemas.openxmlformats.org/officeDocument/2006/relationships/hyperlink" Target="consultantplus://offline/ref=B4AD8D930238F7B31D58926B82510AC56D35F5ECCB732B5A386D307D50D128C2096D93CCF5657DD9E729E1BB05759A5C8015EB10028B644BG" TargetMode="External"/><Relationship Id="rId33" Type="http://schemas.openxmlformats.org/officeDocument/2006/relationships/hyperlink" Target="consultantplus://offline/ref=B4AD8D930238F7B31D58926B82510AC56A32F2EECC7E2B5A386D307D50D128C2096D93C6F7372F96E675A6EE16769F5C8210F76141G" TargetMode="External"/><Relationship Id="rId38" Type="http://schemas.openxmlformats.org/officeDocument/2006/relationships/hyperlink" Target="consultantplus://offline/ref=B4AD8D930238F7B31D58926B82510AC56D35F5ECCB732B5A386D307D50D128C2096D93CFFE6378DAB82CF4AA5D7B99429E10F00C00894A6642G" TargetMode="External"/><Relationship Id="rId46" Type="http://schemas.openxmlformats.org/officeDocument/2006/relationships/hyperlink" Target="consultantplus://offline/ref=B4AD8D930238F7B31D58926B82510AC56D35F5ECCB732B5A386D307D50D128C2096D93CFFF6176D9E729E1BB05759A5C8015EB10028B644BG" TargetMode="External"/><Relationship Id="rId59" Type="http://schemas.openxmlformats.org/officeDocument/2006/relationships/hyperlink" Target="consultantplus://offline/ref=B4AD8D930238F7B31D58926B82510AC56D35F5ECCB732B5A386D307D50D128C2096D93CFFC627DD1B373F1BF4C239741800EF5171C8B4863674BG" TargetMode="External"/><Relationship Id="rId67" Type="http://schemas.openxmlformats.org/officeDocument/2006/relationships/hyperlink" Target="consultantplus://offline/ref=B4AD8D930238F7B31D58926B82510AC56D35F5ECCB732B5A386D307D50D128C2096D93CDFC637ED9E729E1BB05759A5C8015EB10028B644BG" TargetMode="External"/><Relationship Id="rId20" Type="http://schemas.openxmlformats.org/officeDocument/2006/relationships/hyperlink" Target="consultantplus://offline/ref=B4AD8D930238F7B31D58926B82510AC56D35F5ECCB732B5A386D307D50D128C2096D93CFFC627DD2BA73F1BF4C239741800EF5171C8B4863674BG" TargetMode="External"/><Relationship Id="rId41" Type="http://schemas.openxmlformats.org/officeDocument/2006/relationships/hyperlink" Target="consultantplus://offline/ref=B4AD8D930238F7B31D58926B82510AC56D35F5ECCB732B5A386D307D50D128C2096D93CFFC627AD5B773F1BF4C239741800EF5171C8B4863674BG" TargetMode="External"/><Relationship Id="rId54" Type="http://schemas.openxmlformats.org/officeDocument/2006/relationships/hyperlink" Target="consultantplus://offline/ref=B4AD8D930238F7B31D58926B82510AC56D35F5ECCB732B5A386D307D50D128C2096D93CFFC627DD2BA73F1BF4C239741800EF5171C8B4863674BG" TargetMode="External"/><Relationship Id="rId62" Type="http://schemas.openxmlformats.org/officeDocument/2006/relationships/hyperlink" Target="consultantplus://offline/ref=B4AD8D930238F7B31D58926B82510AC56D35F5ECCB732B5A386D307D50D128C2096D93CFFC627DD6B373F1BF4C239741800EF5171C8B4863674BG" TargetMode="External"/><Relationship Id="rId70" Type="http://schemas.openxmlformats.org/officeDocument/2006/relationships/hyperlink" Target="consultantplus://offline/ref=B4AD8D930238F7B31D58926B82510AC56D32FBEACC7B2B5A386D307D50D128C21B6DCBC3FF6360D2B666A7EE0A6745G" TargetMode="External"/><Relationship Id="rId75" Type="http://schemas.openxmlformats.org/officeDocument/2006/relationships/hyperlink" Target="consultantplus://offline/ref=CC92487CBE924DAA15EA9B79DADB610F90263CA79D642BCFDD552966332459DEC1555F43B02090A2A34BBA55DBECLCM"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B4AD8D930238F7B31D58926B82510AC56D35F5ECCB732B5A386D307D50D128C2096D93CFFE637FDBB82CF4AA5D7B99429E10F00C00894A6642G" TargetMode="External"/><Relationship Id="rId23" Type="http://schemas.openxmlformats.org/officeDocument/2006/relationships/hyperlink" Target="https://login.consultant.ru/link/?req=doc&amp;base=LAW&amp;n=415003&amp;dst=2959&amp;field=134&amp;date=23.06.2022" TargetMode="External"/><Relationship Id="rId28" Type="http://schemas.openxmlformats.org/officeDocument/2006/relationships/hyperlink" Target="consultantplus://offline/ref=B4AD8D930238F7B31D58926B82510AC56A32F2EECC7E2B5A386D307D50D128C2096D93CDF7372F96E675A6EE16769F5C8210F76141G" TargetMode="External"/><Relationship Id="rId36" Type="http://schemas.openxmlformats.org/officeDocument/2006/relationships/hyperlink" Target="consultantplus://offline/ref=B4AD8D930238F7B31D58926B82510AC56D35F5ECCB732B5A386D307D50D128C2096D93CFFE6378D2B82CF4AA5D7B99429E10F00C00894A6642G" TargetMode="External"/><Relationship Id="rId49" Type="http://schemas.openxmlformats.org/officeDocument/2006/relationships/hyperlink" Target="consultantplus://offline/ref=B4AD8D930238F7B31D58926B82510AC56D35F1EDCD782B5A386D307D50D128C2096D93CFF86A79D9E729E1BB05759A5C8015EB10028B644BG" TargetMode="External"/><Relationship Id="rId57" Type="http://schemas.openxmlformats.org/officeDocument/2006/relationships/hyperlink" Target="consultantplus://offline/ref=B4AD8D930238F7B31D58926B82510AC56D35F5ECCB732B5A386D307D50D128C2096D93CFFC627DD0B673F1BF4C239741800EF5171C8B4863674BG" TargetMode="External"/><Relationship Id="rId10" Type="http://schemas.openxmlformats.org/officeDocument/2006/relationships/hyperlink" Target="consultantplus://offline/ref=B4AD8D930238F7B31D58926B82510AC56A36FBEDCA7D2B5A386D307D50D128C2096D93CFFC637FD0B473F1BF4C239741800EF5171C8B4863674BG" TargetMode="External"/><Relationship Id="rId31" Type="http://schemas.openxmlformats.org/officeDocument/2006/relationships/hyperlink" Target="https://www.consultant.ru/document/cons_doc_LAW_413281/3cd4512b8c634f543d68d0da993c1bcb17a24bb8/" TargetMode="External"/><Relationship Id="rId44" Type="http://schemas.openxmlformats.org/officeDocument/2006/relationships/hyperlink" Target="consultantplus://offline/ref=B4AD8D930238F7B31D58926B82510AC56D35F5ECCB732B5A386D307D50D128C2096D93CFFC627AD5B773F1BF4C239741800EF5171C8B4863674BG" TargetMode="External"/><Relationship Id="rId52" Type="http://schemas.openxmlformats.org/officeDocument/2006/relationships/hyperlink" Target="consultantplus://offline/ref=B4AD8D930238F7B31D58926B82510AC56D35F5ECCB732B5A386D307D50D128C2096D93CFFF6176D9E729E1BB05759A5C8015EB10028B644BG" TargetMode="External"/><Relationship Id="rId60" Type="http://schemas.openxmlformats.org/officeDocument/2006/relationships/hyperlink" Target="consultantplus://offline/ref=B4AD8D930238F7B31D58926B82510AC56D35F5ECCB732B5A386D307D50D128C2096D93CFFC6279DBB673F1BF4C239741800EF5171C8B4863674BG" TargetMode="External"/><Relationship Id="rId65" Type="http://schemas.openxmlformats.org/officeDocument/2006/relationships/hyperlink" Target="consultantplus://offline/ref=B4AD8D930238F7B31D58926B82510AC56D35F5ECCB732B5A386D307D50D128C2096D93CDFC657ED9E729E1BB05759A5C8015EB10028B644BG" TargetMode="External"/><Relationship Id="rId73" Type="http://schemas.openxmlformats.org/officeDocument/2006/relationships/hyperlink" Target="consultantplus://offline/ref=B4AD8D930238F7B31D58926B82510AC56D35F5ECCB732B5A386D307D50D128C2096D93CDFC657ED9E729E1BB05759A5C8015EB10028B644BG" TargetMode="External"/><Relationship Id="rId78" Type="http://schemas.openxmlformats.org/officeDocument/2006/relationships/hyperlink" Target="consultantplus://offline/ref=1F2DD3A93042F73C038BD3CDAE48EBCF9F6308DD42CD0E3451E213E5DB3AD6829D09C01748049F51ECA953A965dEYFG" TargetMode="External"/><Relationship Id="rId81" Type="http://schemas.openxmlformats.org/officeDocument/2006/relationships/hyperlink" Target="consultantplus://offline/ref=CC92487CBE924DAA15EA9B79DADB610F90273CA195602BCFDD552966332459DEC1555F43B02090A2A34BBA55DBECLCM" TargetMode="External"/><Relationship Id="rId4" Type="http://schemas.openxmlformats.org/officeDocument/2006/relationships/settings" Target="settings.xml"/><Relationship Id="rId9" Type="http://schemas.openxmlformats.org/officeDocument/2006/relationships/hyperlink" Target="consultantplus://offline/ref=B4AD8D930238F7B31D58926B82510AC56A37F4EBCD7E2B5A386D307D50D128C2096D93CFFC637CD0B173F1BF4C239741800EF5171C8B4863674BG" TargetMode="External"/><Relationship Id="rId13" Type="http://schemas.openxmlformats.org/officeDocument/2006/relationships/hyperlink" Target="consultantplus://offline/ref=B4AD8D930238F7B31D58926B82510AC56D35F5ECCB732B5A386D307D50D128C2096D93CFFC627DD2BA73F1BF4C239741800EF5171C8B4863674BG" TargetMode="External"/><Relationship Id="rId18" Type="http://schemas.openxmlformats.org/officeDocument/2006/relationships/hyperlink" Target="consultantplus://offline/ref=B4AD8D930238F7B31D58926B82510AC56D35F5ECCB732B5A386D307D50D128C2096D93CDFC637ED9E729E1BB05759A5C8015EB10028B644BG" TargetMode="External"/><Relationship Id="rId39" Type="http://schemas.openxmlformats.org/officeDocument/2006/relationships/hyperlink" Target="consultantplus://offline/ref=B4AD8D930238F7B31D58926B82510AC56D35F5ECCB732B5A386D307D50D128C2096D93CFFE6378DBB82CF4AA5D7B99429E10F00C00894A6642G" TargetMode="External"/><Relationship Id="rId34" Type="http://schemas.openxmlformats.org/officeDocument/2006/relationships/hyperlink" Target="consultantplus://offline/ref=B4AD8D930238F7B31D58926B82510AC56D35F5ECCB732B5A386D307D50D128C2096D93CCF8677ED9E729E1BB05759A5C8015EB10028B644BG" TargetMode="External"/><Relationship Id="rId50" Type="http://schemas.openxmlformats.org/officeDocument/2006/relationships/hyperlink" Target="consultantplus://offline/ref=B4AD8D930238F7B31D58926B82510AC56D35F5ECCB732B5A386D307D50D128C2096D93CCFA677CD9E729E1BB05759A5C8015EB10028B644BG" TargetMode="External"/><Relationship Id="rId55" Type="http://schemas.openxmlformats.org/officeDocument/2006/relationships/hyperlink" Target="consultantplus://offline/ref=B4AD8D930238F7B31D58926B82510AC56D35F5ECCB732B5A386D307D50D128C2096D93CFFC627DD2BA73F1BF4C239741800EF5171C8B4863674BG" TargetMode="External"/><Relationship Id="rId76" Type="http://schemas.openxmlformats.org/officeDocument/2006/relationships/hyperlink" Target="consultantplus://offline/ref=CC92487CBE924DAA15EA9B79DADB610F972F3BAB9D632BCFDD552966332459DEC1555F43B02090A2A34BBA55DBECLCM" TargetMode="External"/><Relationship Id="rId7" Type="http://schemas.openxmlformats.org/officeDocument/2006/relationships/endnotes" Target="endnotes.xml"/><Relationship Id="rId71" Type="http://schemas.openxmlformats.org/officeDocument/2006/relationships/hyperlink" Target="consultantplus://offline/ref=B4AD8D930238F7B31D58926B82510AC56D35F5ECCB732B5A386D307D50D128C2096D93CDFC617ED9E729E1BB05759A5C8015EB10028B644BG" TargetMode="External"/><Relationship Id="rId2" Type="http://schemas.openxmlformats.org/officeDocument/2006/relationships/styles" Target="styles.xml"/><Relationship Id="rId29" Type="http://schemas.openxmlformats.org/officeDocument/2006/relationships/hyperlink" Target="consultantplus://offline/ref=B4AD8D930238F7B31D58926B82510AC56A32F2EECC7E2B5A386D307D50D128C2096D93CFF5682A83F72DA8ED08689A479E12F5106041G" TargetMode="External"/><Relationship Id="rId24" Type="http://schemas.openxmlformats.org/officeDocument/2006/relationships/hyperlink" Target="https://login.consultant.ru/link/?req=doc&amp;base=LAW&amp;n=415003&amp;dst=2961&amp;field=134&amp;date=23.06.2022" TargetMode="External"/><Relationship Id="rId40" Type="http://schemas.openxmlformats.org/officeDocument/2006/relationships/hyperlink" Target="https://www.consultant.ru/document/cons_doc_LAW_413281/3cd4512b8c634f543d68d0da993c1bcb17a24bb8/" TargetMode="External"/><Relationship Id="rId45" Type="http://schemas.openxmlformats.org/officeDocument/2006/relationships/hyperlink" Target="consultantplus://offline/ref=B4AD8D930238F7B31D58926B82510AC56D35F5ECCB732B5A386D307D50D128C2096D93CCFE667AD9E729E1BB05759A5C8015EB10028B644BG" TargetMode="External"/><Relationship Id="rId66" Type="http://schemas.openxmlformats.org/officeDocument/2006/relationships/hyperlink" Target="consultantplus://offline/ref=B4AD8D930238F7B31D58926B82510AC56D35F5ECCB732B5A386D307D50D128C2096D93CCF56A77D9E729E1BB05759A5C8015EB10028B644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7F2BB-8974-45A9-9770-66C974BC0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15617</Words>
  <Characters>89021</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СПб ГКУ "ЦБ администрации Пушкинского района СПб"</Company>
  <LinksUpToDate>false</LinksUpToDate>
  <CharactersWithSpaces>104430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Кристина</cp:lastModifiedBy>
  <cp:revision>16</cp:revision>
  <cp:lastPrinted>2023-06-02T11:48:00Z</cp:lastPrinted>
  <dcterms:created xsi:type="dcterms:W3CDTF">2024-08-12T14:05:00Z</dcterms:created>
  <dcterms:modified xsi:type="dcterms:W3CDTF">2024-09-03T20:33:00Z</dcterms:modified>
</cp:coreProperties>
</file>